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6204" w14:textId="73F76890" w:rsidR="00CE15BC" w:rsidRDefault="00CE15BC" w:rsidP="00CE15BC">
      <w:pPr>
        <w:jc w:val="right"/>
        <w:rPr>
          <w:lang w:val="en-US"/>
        </w:rPr>
      </w:pPr>
      <w:r>
        <w:rPr>
          <w:lang w:val="en-US"/>
        </w:rPr>
        <w:t xml:space="preserve">EXAM </w:t>
      </w:r>
      <w:r w:rsidR="00153A27">
        <w:rPr>
          <w:lang w:val="en-US"/>
        </w:rPr>
        <w:t>CODE</w:t>
      </w:r>
      <w:r>
        <w:rPr>
          <w:lang w:val="en-US"/>
        </w:rPr>
        <w:t>: __________</w:t>
      </w:r>
    </w:p>
    <w:p w14:paraId="31BCEF4A" w14:textId="77777777" w:rsidR="00CE15BC" w:rsidRDefault="00CE15BC" w:rsidP="00F32CC1">
      <w:pPr>
        <w:jc w:val="center"/>
        <w:rPr>
          <w:lang w:val="en-US"/>
        </w:rPr>
      </w:pPr>
    </w:p>
    <w:p w14:paraId="4DFDE8F0" w14:textId="59CF0931" w:rsidR="00F32CC1" w:rsidRPr="00F32CC1" w:rsidRDefault="00F32CC1" w:rsidP="00F32CC1">
      <w:pPr>
        <w:jc w:val="center"/>
        <w:rPr>
          <w:lang w:val="en-US"/>
        </w:rPr>
      </w:pPr>
      <w:r w:rsidRPr="00F32CC1">
        <w:rPr>
          <w:lang w:val="en-US"/>
        </w:rPr>
        <w:t xml:space="preserve">THIS EXAMINATION CONSISTS OF </w:t>
      </w:r>
      <w:r w:rsidR="007021F1">
        <w:rPr>
          <w:b/>
          <w:bCs/>
          <w:lang w:val="en-GB"/>
        </w:rPr>
        <w:t>5</w:t>
      </w:r>
      <w:r w:rsidRPr="00F32CC1">
        <w:rPr>
          <w:lang w:val="en-US"/>
        </w:rPr>
        <w:t xml:space="preserve"> PAGES</w:t>
      </w:r>
    </w:p>
    <w:p w14:paraId="20DE1D13" w14:textId="77777777" w:rsidR="00F32CC1" w:rsidRPr="00F32CC1" w:rsidRDefault="00F32CC1" w:rsidP="00F32CC1">
      <w:pPr>
        <w:jc w:val="center"/>
        <w:rPr>
          <w:lang w:val="en-US"/>
        </w:rPr>
      </w:pPr>
      <w:r w:rsidRPr="00F32CC1">
        <w:rPr>
          <w:lang w:val="en-US"/>
        </w:rPr>
        <w:t>PLEASE ENSURE THAT YOU HAVE A COMPLETE PAPER</w:t>
      </w:r>
    </w:p>
    <w:p w14:paraId="040E2C3C" w14:textId="77777777" w:rsidR="00F32CC1" w:rsidRPr="00F32CC1" w:rsidRDefault="00F32CC1" w:rsidP="00F32CC1">
      <w:pPr>
        <w:jc w:val="center"/>
        <w:rPr>
          <w:lang w:val="en-US"/>
        </w:rPr>
      </w:pPr>
    </w:p>
    <w:p w14:paraId="2EC3B478" w14:textId="77777777" w:rsidR="00F32CC1" w:rsidRPr="00F32CC1" w:rsidRDefault="00F32CC1" w:rsidP="00F32CC1">
      <w:pPr>
        <w:jc w:val="center"/>
        <w:rPr>
          <w:lang w:val="en-US"/>
        </w:rPr>
      </w:pPr>
    </w:p>
    <w:p w14:paraId="24EF1BB0" w14:textId="77777777" w:rsidR="00F32CC1" w:rsidRPr="00F32CC1" w:rsidRDefault="00F32CC1" w:rsidP="00F32CC1">
      <w:pPr>
        <w:jc w:val="center"/>
        <w:rPr>
          <w:lang w:val="en-US"/>
        </w:rPr>
      </w:pPr>
      <w:r w:rsidRPr="00F32CC1">
        <w:rPr>
          <w:lang w:val="en-US"/>
        </w:rPr>
        <w:t>THE UNIVERSITY OF BRITISH COLUMBIA</w:t>
      </w:r>
    </w:p>
    <w:p w14:paraId="0405FC58" w14:textId="49762729" w:rsidR="00F32CC1" w:rsidRPr="00F32CC1" w:rsidRDefault="00153A27" w:rsidP="00F32CC1">
      <w:pPr>
        <w:jc w:val="center"/>
        <w:rPr>
          <w:lang w:val="en-US"/>
        </w:rPr>
      </w:pPr>
      <w:r>
        <w:rPr>
          <w:lang w:val="en-US"/>
        </w:rPr>
        <w:t>PETER A. ALLARD SCHOOL</w:t>
      </w:r>
      <w:r w:rsidR="00F32CC1" w:rsidRPr="00F32CC1">
        <w:rPr>
          <w:lang w:val="en-US"/>
        </w:rPr>
        <w:t xml:space="preserve"> OF LAW</w:t>
      </w:r>
    </w:p>
    <w:p w14:paraId="74AE616E" w14:textId="77777777" w:rsidR="00F32CC1" w:rsidRPr="00F32CC1" w:rsidRDefault="00F32CC1" w:rsidP="00F32CC1">
      <w:pPr>
        <w:jc w:val="center"/>
        <w:rPr>
          <w:lang w:val="en-US"/>
        </w:rPr>
      </w:pPr>
    </w:p>
    <w:p w14:paraId="60DCB245" w14:textId="77777777" w:rsidR="00F32CC1" w:rsidRPr="00F32CC1" w:rsidRDefault="00F32CC1" w:rsidP="00F32CC1">
      <w:pPr>
        <w:jc w:val="center"/>
        <w:rPr>
          <w:lang w:val="en-US"/>
        </w:rPr>
      </w:pPr>
    </w:p>
    <w:p w14:paraId="0DAFDDE8" w14:textId="54C92623" w:rsidR="00F32CC1" w:rsidRPr="00F32CC1" w:rsidRDefault="009B7906" w:rsidP="00F32CC1">
      <w:pPr>
        <w:jc w:val="center"/>
        <w:rPr>
          <w:lang w:val="en-US"/>
        </w:rPr>
      </w:pPr>
      <w:r>
        <w:rPr>
          <w:lang w:val="en-US"/>
        </w:rPr>
        <w:t xml:space="preserve">WINTER </w:t>
      </w:r>
      <w:r w:rsidR="00F32CC1" w:rsidRPr="00F32CC1">
        <w:rPr>
          <w:lang w:val="en-US"/>
        </w:rPr>
        <w:t xml:space="preserve">EXAMINATION – </w:t>
      </w:r>
      <w:r>
        <w:rPr>
          <w:lang w:val="en-US"/>
        </w:rPr>
        <w:t xml:space="preserve">APRIL </w:t>
      </w:r>
      <w:r w:rsidR="00F32CC1" w:rsidRPr="00F32CC1">
        <w:rPr>
          <w:lang w:val="en-US"/>
        </w:rPr>
        <w:t>202</w:t>
      </w:r>
      <w:r>
        <w:rPr>
          <w:lang w:val="en-US"/>
        </w:rPr>
        <w:t>3</w:t>
      </w:r>
    </w:p>
    <w:p w14:paraId="2EE0C2C8" w14:textId="77777777" w:rsidR="00F32CC1" w:rsidRPr="00F32CC1" w:rsidRDefault="00F32CC1" w:rsidP="00F32CC1">
      <w:pPr>
        <w:jc w:val="center"/>
        <w:rPr>
          <w:lang w:val="en-US"/>
        </w:rPr>
      </w:pPr>
    </w:p>
    <w:p w14:paraId="7F9D40A7" w14:textId="77777777" w:rsidR="00F32CC1" w:rsidRPr="00F32CC1" w:rsidRDefault="00F32CC1" w:rsidP="00F32CC1">
      <w:pPr>
        <w:jc w:val="center"/>
        <w:rPr>
          <w:lang w:val="en-US"/>
        </w:rPr>
      </w:pPr>
    </w:p>
    <w:p w14:paraId="4EC64A3E" w14:textId="61B14E2E" w:rsidR="00F32CC1" w:rsidRPr="00F32CC1" w:rsidRDefault="00F32CC1" w:rsidP="00F32CC1">
      <w:pPr>
        <w:jc w:val="center"/>
        <w:rPr>
          <w:b/>
          <w:lang w:val="en-US"/>
        </w:rPr>
      </w:pPr>
      <w:r w:rsidRPr="00F32CC1">
        <w:rPr>
          <w:b/>
          <w:lang w:val="en-US"/>
        </w:rPr>
        <w:t>LAW 241.00</w:t>
      </w:r>
      <w:r w:rsidR="007B6959">
        <w:rPr>
          <w:b/>
          <w:lang w:val="en-US"/>
        </w:rPr>
        <w:t>2</w:t>
      </w:r>
    </w:p>
    <w:p w14:paraId="281B04DE" w14:textId="77777777" w:rsidR="00F32CC1" w:rsidRPr="00F32CC1" w:rsidRDefault="00F32CC1" w:rsidP="00F32CC1">
      <w:pPr>
        <w:jc w:val="center"/>
        <w:rPr>
          <w:b/>
          <w:lang w:val="en-US"/>
        </w:rPr>
      </w:pPr>
      <w:r w:rsidRPr="00F32CC1">
        <w:rPr>
          <w:b/>
          <w:lang w:val="en-US"/>
        </w:rPr>
        <w:t>Torts</w:t>
      </w:r>
    </w:p>
    <w:p w14:paraId="2F96720B" w14:textId="77777777" w:rsidR="00F32CC1" w:rsidRPr="00F32CC1" w:rsidRDefault="00F32CC1" w:rsidP="00F32CC1">
      <w:pPr>
        <w:jc w:val="center"/>
        <w:rPr>
          <w:lang w:val="en-US"/>
        </w:rPr>
      </w:pPr>
    </w:p>
    <w:p w14:paraId="39A1EF15" w14:textId="7E468C02" w:rsidR="00F32CC1" w:rsidRPr="00F32CC1" w:rsidRDefault="007B6959" w:rsidP="00F32CC1">
      <w:pPr>
        <w:jc w:val="center"/>
        <w:rPr>
          <w:b/>
          <w:lang w:val="en-US"/>
        </w:rPr>
      </w:pPr>
      <w:r>
        <w:rPr>
          <w:b/>
          <w:lang w:val="en-US"/>
        </w:rPr>
        <w:t>SCOW</w:t>
      </w:r>
    </w:p>
    <w:p w14:paraId="145DBF5D" w14:textId="67EBCE7A" w:rsidR="00F32CC1" w:rsidRPr="00F32CC1" w:rsidRDefault="00F32CC1" w:rsidP="00F32CC1">
      <w:pPr>
        <w:jc w:val="center"/>
        <w:rPr>
          <w:b/>
          <w:lang w:val="en-US"/>
        </w:rPr>
      </w:pPr>
      <w:r w:rsidRPr="00F32CC1">
        <w:rPr>
          <w:b/>
          <w:lang w:val="en-US"/>
        </w:rPr>
        <w:t xml:space="preserve">Professor </w:t>
      </w:r>
      <w:r w:rsidR="007B6959">
        <w:rPr>
          <w:b/>
          <w:lang w:val="en-US"/>
        </w:rPr>
        <w:t>Thomasen</w:t>
      </w:r>
    </w:p>
    <w:p w14:paraId="6B83183E" w14:textId="77777777" w:rsidR="00F32CC1" w:rsidRPr="00F32CC1" w:rsidRDefault="00F32CC1" w:rsidP="00F32CC1">
      <w:pPr>
        <w:jc w:val="center"/>
        <w:rPr>
          <w:lang w:val="en-US"/>
        </w:rPr>
      </w:pPr>
    </w:p>
    <w:p w14:paraId="1F45EAFA" w14:textId="77777777" w:rsidR="00F32CC1" w:rsidRPr="00F32CC1" w:rsidRDefault="00F32CC1" w:rsidP="00F32CC1">
      <w:pPr>
        <w:jc w:val="center"/>
        <w:rPr>
          <w:lang w:val="en-US"/>
        </w:rPr>
      </w:pPr>
    </w:p>
    <w:p w14:paraId="58543463" w14:textId="77777777" w:rsidR="00F32CC1" w:rsidRPr="00F32CC1" w:rsidRDefault="00F32CC1" w:rsidP="00F32CC1">
      <w:pPr>
        <w:jc w:val="center"/>
        <w:rPr>
          <w:lang w:val="en-US"/>
        </w:rPr>
      </w:pPr>
    </w:p>
    <w:p w14:paraId="316AA351" w14:textId="77777777" w:rsidR="00F32CC1" w:rsidRPr="00F32CC1" w:rsidRDefault="00F32CC1" w:rsidP="00F32CC1">
      <w:pPr>
        <w:jc w:val="center"/>
        <w:rPr>
          <w:lang w:val="en-US"/>
        </w:rPr>
      </w:pPr>
      <w:r w:rsidRPr="00F32CC1">
        <w:rPr>
          <w:lang w:val="en-US"/>
        </w:rPr>
        <w:t>TOTAL MARKS:  100</w:t>
      </w:r>
    </w:p>
    <w:p w14:paraId="63081CBC" w14:textId="77777777" w:rsidR="00F32CC1" w:rsidRPr="00F32CC1" w:rsidRDefault="00F32CC1" w:rsidP="00F32CC1">
      <w:pPr>
        <w:jc w:val="center"/>
        <w:rPr>
          <w:lang w:val="en-US"/>
        </w:rPr>
      </w:pPr>
    </w:p>
    <w:p w14:paraId="3639E899" w14:textId="39D173F4" w:rsidR="00F32CC1" w:rsidRPr="00F32CC1" w:rsidRDefault="00F32CC1" w:rsidP="007B6959">
      <w:pPr>
        <w:jc w:val="center"/>
        <w:rPr>
          <w:lang w:val="en-US"/>
        </w:rPr>
      </w:pPr>
      <w:r w:rsidRPr="00F32CC1">
        <w:rPr>
          <w:lang w:val="en-US"/>
        </w:rPr>
        <w:t xml:space="preserve">TIME ALLOWED: </w:t>
      </w:r>
      <w:r w:rsidR="00CE15BC">
        <w:rPr>
          <w:lang w:val="en-US"/>
        </w:rPr>
        <w:t>T</w:t>
      </w:r>
      <w:r w:rsidR="009B7906">
        <w:rPr>
          <w:lang w:val="en-US"/>
        </w:rPr>
        <w:t>HREE</w:t>
      </w:r>
      <w:r w:rsidR="00CE15BC">
        <w:rPr>
          <w:lang w:val="en-US"/>
        </w:rPr>
        <w:t xml:space="preserve"> HOURS (1</w:t>
      </w:r>
      <w:r w:rsidR="009B7906">
        <w:rPr>
          <w:lang w:val="en-US"/>
        </w:rPr>
        <w:t>8</w:t>
      </w:r>
      <w:r w:rsidR="00CE15BC">
        <w:rPr>
          <w:lang w:val="en-US"/>
        </w:rPr>
        <w:t>0 minutes)</w:t>
      </w:r>
    </w:p>
    <w:p w14:paraId="669D0142" w14:textId="77777777" w:rsidR="00F32CC1" w:rsidRPr="00F32CC1" w:rsidRDefault="00F32CC1" w:rsidP="00F32CC1">
      <w:pPr>
        <w:jc w:val="center"/>
        <w:rPr>
          <w:lang w:val="en-US"/>
        </w:rPr>
      </w:pPr>
    </w:p>
    <w:p w14:paraId="30462C5A" w14:textId="77777777" w:rsidR="00F32CC1" w:rsidRPr="00F32CC1" w:rsidRDefault="00F32CC1" w:rsidP="00F32CC1">
      <w:pPr>
        <w:jc w:val="center"/>
        <w:rPr>
          <w:lang w:val="en-US"/>
        </w:rPr>
      </w:pPr>
    </w:p>
    <w:p w14:paraId="0F203757" w14:textId="77777777" w:rsidR="00F32CC1" w:rsidRPr="00F32CC1" w:rsidRDefault="00F32CC1" w:rsidP="00F32CC1">
      <w:pPr>
        <w:jc w:val="center"/>
        <w:rPr>
          <w:lang w:val="en-US"/>
        </w:rPr>
      </w:pPr>
      <w:r w:rsidRPr="00F32CC1">
        <w:rPr>
          <w:lang w:val="en-US"/>
        </w:rPr>
        <w:t>*******************</w:t>
      </w:r>
    </w:p>
    <w:p w14:paraId="61F7B263" w14:textId="77777777" w:rsidR="00F32CC1" w:rsidRPr="00F32CC1" w:rsidRDefault="00F32CC1" w:rsidP="00F32CC1">
      <w:pPr>
        <w:rPr>
          <w:lang w:val="en-US"/>
        </w:rPr>
      </w:pPr>
    </w:p>
    <w:p w14:paraId="76835920" w14:textId="77777777" w:rsidR="00F32CC1" w:rsidRPr="00F32CC1" w:rsidRDefault="00F32CC1" w:rsidP="00F32CC1">
      <w:pPr>
        <w:rPr>
          <w:b/>
          <w:lang w:val="en-US"/>
        </w:rPr>
      </w:pPr>
      <w:r w:rsidRPr="00F32CC1">
        <w:rPr>
          <w:b/>
          <w:lang w:val="en-US"/>
        </w:rPr>
        <w:t>NOTE:</w:t>
      </w:r>
      <w:r w:rsidRPr="00F32CC1">
        <w:rPr>
          <w:b/>
          <w:lang w:val="en-US"/>
        </w:rPr>
        <w:tab/>
      </w:r>
    </w:p>
    <w:p w14:paraId="27FF26AC" w14:textId="77777777" w:rsidR="00F32CC1" w:rsidRPr="00F32CC1" w:rsidRDefault="00F32CC1" w:rsidP="00F32CC1">
      <w:pPr>
        <w:numPr>
          <w:ilvl w:val="0"/>
          <w:numId w:val="1"/>
        </w:numPr>
        <w:rPr>
          <w:lang w:val="en-US"/>
        </w:rPr>
      </w:pPr>
      <w:r w:rsidRPr="00F32CC1">
        <w:rPr>
          <w:lang w:val="en-US"/>
        </w:rPr>
        <w:t xml:space="preserve">This is an </w:t>
      </w:r>
      <w:r w:rsidRPr="00F32CC1">
        <w:rPr>
          <w:u w:val="single"/>
          <w:lang w:val="en-US"/>
        </w:rPr>
        <w:t>open book</w:t>
      </w:r>
      <w:r w:rsidRPr="00F32CC1">
        <w:rPr>
          <w:lang w:val="en-US"/>
        </w:rPr>
        <w:t xml:space="preserve"> examination. You may have with you any written material you wish, including casebooks, textbooks, dictionaries, and your own notes. Laptops are only permitted for the use of </w:t>
      </w:r>
      <w:proofErr w:type="spellStart"/>
      <w:r w:rsidRPr="00F32CC1">
        <w:rPr>
          <w:lang w:val="en-US"/>
        </w:rPr>
        <w:t>Examplify</w:t>
      </w:r>
      <w:proofErr w:type="spellEnd"/>
      <w:r w:rsidRPr="00F32CC1">
        <w:rPr>
          <w:lang w:val="en-US"/>
        </w:rPr>
        <w:t>/</w:t>
      </w:r>
      <w:proofErr w:type="spellStart"/>
      <w:r w:rsidRPr="00F32CC1">
        <w:rPr>
          <w:lang w:val="en-US"/>
        </w:rPr>
        <w:t>Examsoft</w:t>
      </w:r>
      <w:proofErr w:type="spellEnd"/>
      <w:r w:rsidRPr="00F32CC1">
        <w:rPr>
          <w:lang w:val="en-US"/>
        </w:rPr>
        <w:t>.</w:t>
      </w:r>
    </w:p>
    <w:p w14:paraId="5404FAAB" w14:textId="4D024772" w:rsidR="00F32CC1" w:rsidRPr="00F32CC1" w:rsidRDefault="00F32CC1" w:rsidP="00F32CC1">
      <w:pPr>
        <w:numPr>
          <w:ilvl w:val="0"/>
          <w:numId w:val="1"/>
        </w:numPr>
        <w:rPr>
          <w:lang w:val="en-US"/>
        </w:rPr>
      </w:pPr>
      <w:r w:rsidRPr="00F32CC1">
        <w:rPr>
          <w:lang w:val="en-US"/>
        </w:rPr>
        <w:t xml:space="preserve">Full case citations are not </w:t>
      </w:r>
      <w:r w:rsidR="00146F5E">
        <w:rPr>
          <w:lang w:val="en-US"/>
        </w:rPr>
        <w:t>necessary</w:t>
      </w:r>
      <w:r w:rsidRPr="00F32CC1">
        <w:rPr>
          <w:lang w:val="en-US"/>
        </w:rPr>
        <w:t>; short-form case names are fine (</w:t>
      </w:r>
      <w:proofErr w:type="gramStart"/>
      <w:r w:rsidRPr="00F32CC1">
        <w:rPr>
          <w:lang w:val="en-US"/>
        </w:rPr>
        <w:t>e.g.</w:t>
      </w:r>
      <w:proofErr w:type="gramEnd"/>
      <w:r w:rsidRPr="00F32CC1">
        <w:rPr>
          <w:lang w:val="en-US"/>
        </w:rPr>
        <w:t xml:space="preserve"> “</w:t>
      </w:r>
      <w:r w:rsidR="008605CF">
        <w:rPr>
          <w:i/>
          <w:lang w:val="en-US"/>
        </w:rPr>
        <w:t>Mustapha</w:t>
      </w:r>
      <w:r w:rsidRPr="00F32CC1">
        <w:rPr>
          <w:lang w:val="en-US"/>
        </w:rPr>
        <w:t>”).</w:t>
      </w:r>
    </w:p>
    <w:p w14:paraId="5E115973" w14:textId="77777777" w:rsidR="00F32CC1" w:rsidRPr="00F32CC1" w:rsidRDefault="00F32CC1" w:rsidP="00F32CC1">
      <w:pPr>
        <w:numPr>
          <w:ilvl w:val="0"/>
          <w:numId w:val="1"/>
        </w:numPr>
        <w:rPr>
          <w:lang w:val="en-US"/>
        </w:rPr>
      </w:pPr>
      <w:r w:rsidRPr="00F32CC1">
        <w:rPr>
          <w:lang w:val="en-US"/>
        </w:rPr>
        <w:t xml:space="preserve">For candidates writing by hand, please write legibly, and preferably on every second line of your exam paper. Be sure to identify your exam code. </w:t>
      </w:r>
    </w:p>
    <w:p w14:paraId="5AA16DC3" w14:textId="7903D33F" w:rsidR="00F32CC1" w:rsidRPr="00F32CC1" w:rsidRDefault="00F32CC1" w:rsidP="00F32CC1">
      <w:pPr>
        <w:numPr>
          <w:ilvl w:val="0"/>
          <w:numId w:val="1"/>
        </w:numPr>
        <w:rPr>
          <w:lang w:val="en-US"/>
        </w:rPr>
      </w:pPr>
      <w:r w:rsidRPr="00F32CC1">
        <w:rPr>
          <w:lang w:val="en-US"/>
        </w:rPr>
        <w:t xml:space="preserve">Communication devices such as mobile phones </w:t>
      </w:r>
      <w:r w:rsidR="00146F5E">
        <w:rPr>
          <w:lang w:val="en-US"/>
        </w:rPr>
        <w:t>and Internet</w:t>
      </w:r>
      <w:r w:rsidR="00777DCD">
        <w:rPr>
          <w:lang w:val="en-US"/>
        </w:rPr>
        <w:t>-</w:t>
      </w:r>
      <w:r w:rsidR="00146F5E">
        <w:rPr>
          <w:lang w:val="en-US"/>
        </w:rPr>
        <w:t xml:space="preserve">connected watches </w:t>
      </w:r>
      <w:r w:rsidRPr="00F32CC1">
        <w:rPr>
          <w:lang w:val="en-US"/>
        </w:rPr>
        <w:t>are not permitted. Ensure that your phone</w:t>
      </w:r>
      <w:r w:rsidR="007E0F22">
        <w:rPr>
          <w:lang w:val="en-US"/>
        </w:rPr>
        <w:t>/watch/other devices</w:t>
      </w:r>
      <w:r w:rsidRPr="00F32CC1">
        <w:rPr>
          <w:lang w:val="en-US"/>
        </w:rPr>
        <w:t xml:space="preserve"> </w:t>
      </w:r>
      <w:r w:rsidR="007E0F22">
        <w:rPr>
          <w:lang w:val="en-US"/>
        </w:rPr>
        <w:t xml:space="preserve">are </w:t>
      </w:r>
      <w:r w:rsidRPr="00F32CC1">
        <w:rPr>
          <w:lang w:val="en-US"/>
        </w:rPr>
        <w:t>turned off and out of sight.</w:t>
      </w:r>
    </w:p>
    <w:p w14:paraId="7DFCBBA3" w14:textId="0E6356C7" w:rsidR="00F32CC1" w:rsidRDefault="00F32CC1" w:rsidP="00F32CC1">
      <w:pPr>
        <w:rPr>
          <w:lang w:val="en-US"/>
        </w:rPr>
      </w:pPr>
    </w:p>
    <w:p w14:paraId="1404BE60" w14:textId="1508378D" w:rsidR="007B6959" w:rsidRDefault="007B6959" w:rsidP="00F32CC1">
      <w:pPr>
        <w:rPr>
          <w:lang w:val="en-US"/>
        </w:rPr>
      </w:pPr>
    </w:p>
    <w:p w14:paraId="7747EB6B" w14:textId="1D1F67DA" w:rsidR="007B6959" w:rsidRDefault="007B6959" w:rsidP="00F32CC1">
      <w:pPr>
        <w:rPr>
          <w:lang w:val="en-US"/>
        </w:rPr>
      </w:pPr>
    </w:p>
    <w:p w14:paraId="58DFD2F6" w14:textId="1DAD0D1F" w:rsidR="007B6959" w:rsidRDefault="007B6959" w:rsidP="00F32CC1">
      <w:pPr>
        <w:rPr>
          <w:lang w:val="en-US"/>
        </w:rPr>
      </w:pPr>
    </w:p>
    <w:p w14:paraId="12DD2B5E" w14:textId="49D5651A" w:rsidR="007B6959" w:rsidRDefault="007B6959" w:rsidP="00F32CC1">
      <w:pPr>
        <w:rPr>
          <w:lang w:val="en-US"/>
        </w:rPr>
      </w:pPr>
    </w:p>
    <w:p w14:paraId="1A9479E1" w14:textId="386CCBF1" w:rsidR="007B6959" w:rsidRPr="00146F5E" w:rsidRDefault="00146F5E" w:rsidP="00146F5E">
      <w:pPr>
        <w:jc w:val="center"/>
        <w:rPr>
          <w:lang w:val="en-US"/>
        </w:rPr>
      </w:pPr>
      <w:r w:rsidRPr="00146F5E">
        <w:rPr>
          <w:rFonts w:cs="Times New Roman"/>
          <w:sz w:val="26"/>
          <w:szCs w:val="26"/>
          <w:lang w:val="en-US"/>
        </w:rPr>
        <w:t>THIS EXAMINATION CONSISTS OF 1 QUESTION</w:t>
      </w:r>
    </w:p>
    <w:p w14:paraId="21F28D33" w14:textId="711F8EFA" w:rsidR="007B6959" w:rsidRDefault="007B6959" w:rsidP="00F32CC1">
      <w:pPr>
        <w:rPr>
          <w:lang w:val="en-US"/>
        </w:rPr>
      </w:pPr>
    </w:p>
    <w:p w14:paraId="62BD0886" w14:textId="08FCF8B1" w:rsidR="007B6959" w:rsidRDefault="007B6959" w:rsidP="00F32CC1">
      <w:pPr>
        <w:rPr>
          <w:lang w:val="en-US"/>
        </w:rPr>
      </w:pPr>
    </w:p>
    <w:p w14:paraId="6BDD4303" w14:textId="2260CA72" w:rsidR="007B6959" w:rsidRDefault="007B6959" w:rsidP="00F32CC1">
      <w:pPr>
        <w:rPr>
          <w:lang w:val="en-US"/>
        </w:rPr>
      </w:pPr>
    </w:p>
    <w:p w14:paraId="764330BB" w14:textId="0AB1746B" w:rsidR="007B6959" w:rsidRDefault="007B6959" w:rsidP="00F32CC1">
      <w:pPr>
        <w:rPr>
          <w:lang w:val="en-US"/>
        </w:rPr>
      </w:pPr>
    </w:p>
    <w:p w14:paraId="16C4B70E" w14:textId="77777777" w:rsidR="00D356D9" w:rsidRPr="00D356D9" w:rsidRDefault="00D356D9" w:rsidP="00D356D9">
      <w:pPr>
        <w:rPr>
          <w:b/>
          <w:sz w:val="26"/>
          <w:szCs w:val="26"/>
          <w:lang w:val="en-US"/>
        </w:rPr>
      </w:pPr>
      <w:r w:rsidRPr="00D356D9">
        <w:rPr>
          <w:b/>
          <w:sz w:val="26"/>
          <w:szCs w:val="26"/>
          <w:lang w:val="en-US"/>
        </w:rPr>
        <w:lastRenderedPageBreak/>
        <w:t>MEMORANDUM</w:t>
      </w:r>
    </w:p>
    <w:p w14:paraId="13AF5C9F" w14:textId="77777777" w:rsidR="00D356D9" w:rsidRPr="00D356D9" w:rsidRDefault="00D356D9" w:rsidP="00D356D9">
      <w:pPr>
        <w:rPr>
          <w:b/>
          <w:sz w:val="26"/>
          <w:szCs w:val="26"/>
          <w:lang w:val="en-US"/>
        </w:rPr>
      </w:pPr>
    </w:p>
    <w:p w14:paraId="4980ECA5" w14:textId="77777777" w:rsidR="00D356D9" w:rsidRPr="00D356D9" w:rsidRDefault="00D356D9" w:rsidP="00D356D9">
      <w:pPr>
        <w:rPr>
          <w:b/>
          <w:sz w:val="26"/>
          <w:szCs w:val="26"/>
          <w:lang w:val="en-US"/>
        </w:rPr>
      </w:pPr>
      <w:r w:rsidRPr="00D356D9">
        <w:rPr>
          <w:b/>
          <w:sz w:val="26"/>
          <w:szCs w:val="26"/>
          <w:lang w:val="en-US"/>
        </w:rPr>
        <w:t>TO:</w:t>
      </w:r>
      <w:r w:rsidRPr="00D356D9">
        <w:rPr>
          <w:b/>
          <w:sz w:val="26"/>
          <w:szCs w:val="26"/>
          <w:lang w:val="en-US"/>
        </w:rPr>
        <w:tab/>
      </w:r>
      <w:r w:rsidRPr="00D356D9">
        <w:rPr>
          <w:b/>
          <w:sz w:val="26"/>
          <w:szCs w:val="26"/>
          <w:lang w:val="en-US"/>
        </w:rPr>
        <w:tab/>
        <w:t>Student Intern</w:t>
      </w:r>
    </w:p>
    <w:p w14:paraId="72034836" w14:textId="77777777" w:rsidR="00D356D9" w:rsidRPr="00D356D9" w:rsidRDefault="00D356D9" w:rsidP="00D356D9">
      <w:pPr>
        <w:rPr>
          <w:b/>
          <w:sz w:val="26"/>
          <w:szCs w:val="26"/>
          <w:lang w:val="en-US"/>
        </w:rPr>
      </w:pPr>
      <w:r w:rsidRPr="00D356D9">
        <w:rPr>
          <w:b/>
          <w:sz w:val="26"/>
          <w:szCs w:val="26"/>
          <w:lang w:val="en-US"/>
        </w:rPr>
        <w:t>FROM:</w:t>
      </w:r>
      <w:r w:rsidRPr="00D356D9">
        <w:rPr>
          <w:b/>
          <w:sz w:val="26"/>
          <w:szCs w:val="26"/>
          <w:lang w:val="en-US"/>
        </w:rPr>
        <w:tab/>
        <w:t xml:space="preserve">Kristen Thomasen, Senior Partner, Big Law LLP </w:t>
      </w:r>
    </w:p>
    <w:p w14:paraId="02F62A65" w14:textId="77777777" w:rsidR="00D356D9" w:rsidRPr="00D356D9" w:rsidRDefault="00D356D9" w:rsidP="00D356D9">
      <w:pPr>
        <w:rPr>
          <w:b/>
          <w:sz w:val="26"/>
          <w:szCs w:val="26"/>
          <w:lang w:val="en-US"/>
        </w:rPr>
      </w:pPr>
      <w:r w:rsidRPr="00D356D9">
        <w:rPr>
          <w:b/>
          <w:sz w:val="26"/>
          <w:szCs w:val="26"/>
          <w:lang w:val="en-US"/>
        </w:rPr>
        <w:t>__________________________________________________________________</w:t>
      </w:r>
    </w:p>
    <w:p w14:paraId="38C51206" w14:textId="77777777" w:rsidR="00D356D9" w:rsidRPr="00D356D9" w:rsidRDefault="00D356D9" w:rsidP="00D356D9">
      <w:pPr>
        <w:rPr>
          <w:b/>
          <w:sz w:val="26"/>
          <w:szCs w:val="26"/>
          <w:lang w:val="en-US"/>
        </w:rPr>
      </w:pPr>
    </w:p>
    <w:p w14:paraId="17EA09C6" w14:textId="195BD90C" w:rsidR="001949B4" w:rsidRDefault="008014BE" w:rsidP="00D356D9">
      <w:pPr>
        <w:rPr>
          <w:sz w:val="26"/>
          <w:szCs w:val="26"/>
          <w:lang w:val="en-US"/>
        </w:rPr>
      </w:pPr>
      <w:r>
        <w:rPr>
          <w:sz w:val="26"/>
          <w:szCs w:val="26"/>
          <w:lang w:val="en-US"/>
        </w:rPr>
        <w:t xml:space="preserve">We have a new </w:t>
      </w:r>
      <w:r w:rsidR="00EE4C07">
        <w:rPr>
          <w:sz w:val="26"/>
          <w:szCs w:val="26"/>
          <w:lang w:val="en-US"/>
        </w:rPr>
        <w:t xml:space="preserve">government </w:t>
      </w:r>
      <w:r>
        <w:rPr>
          <w:sz w:val="26"/>
          <w:szCs w:val="26"/>
          <w:lang w:val="en-US"/>
        </w:rPr>
        <w:t xml:space="preserve">client </w:t>
      </w:r>
      <w:r w:rsidR="004D6BC1">
        <w:rPr>
          <w:sz w:val="26"/>
          <w:szCs w:val="26"/>
          <w:lang w:val="en-US"/>
        </w:rPr>
        <w:t xml:space="preserve">– </w:t>
      </w:r>
      <w:r w:rsidR="004D6BC1" w:rsidRPr="00BD2235">
        <w:rPr>
          <w:b/>
          <w:bCs/>
          <w:sz w:val="26"/>
          <w:szCs w:val="26"/>
          <w:lang w:val="en-US"/>
        </w:rPr>
        <w:t xml:space="preserve">the Town of Dawson’s Creek </w:t>
      </w:r>
      <w:r w:rsidR="004D6BC1" w:rsidRPr="00EE5953">
        <w:rPr>
          <w:sz w:val="26"/>
          <w:szCs w:val="26"/>
          <w:lang w:val="en-US"/>
        </w:rPr>
        <w:t>in BC</w:t>
      </w:r>
      <w:r w:rsidR="002B0525">
        <w:rPr>
          <w:sz w:val="26"/>
          <w:szCs w:val="26"/>
          <w:lang w:val="en-US"/>
        </w:rPr>
        <w:t xml:space="preserve"> (</w:t>
      </w:r>
      <w:r w:rsidR="00422C37">
        <w:rPr>
          <w:sz w:val="26"/>
          <w:szCs w:val="26"/>
          <w:lang w:val="en-US"/>
        </w:rPr>
        <w:t xml:space="preserve">named for </w:t>
      </w:r>
      <w:r w:rsidR="00A37A1B">
        <w:rPr>
          <w:sz w:val="26"/>
          <w:szCs w:val="26"/>
          <w:lang w:val="en-US"/>
        </w:rPr>
        <w:t>a</w:t>
      </w:r>
      <w:r w:rsidR="00422C37">
        <w:rPr>
          <w:sz w:val="26"/>
          <w:szCs w:val="26"/>
          <w:lang w:val="en-US"/>
        </w:rPr>
        <w:t xml:space="preserve"> popular </w:t>
      </w:r>
      <w:r w:rsidR="00080955">
        <w:rPr>
          <w:sz w:val="26"/>
          <w:szCs w:val="26"/>
          <w:lang w:val="en-US"/>
        </w:rPr>
        <w:t>200</w:t>
      </w:r>
      <w:r w:rsidR="00422C37">
        <w:rPr>
          <w:sz w:val="26"/>
          <w:szCs w:val="26"/>
          <w:lang w:val="en-US"/>
        </w:rPr>
        <w:t>0’s TV show</w:t>
      </w:r>
      <w:r w:rsidR="000D7CAE">
        <w:rPr>
          <w:sz w:val="26"/>
          <w:szCs w:val="26"/>
          <w:lang w:val="en-US"/>
        </w:rPr>
        <w:t>, but in no other way affiliated with the show. W</w:t>
      </w:r>
      <w:r w:rsidR="00422C37">
        <w:rPr>
          <w:sz w:val="26"/>
          <w:szCs w:val="26"/>
          <w:lang w:val="en-US"/>
        </w:rPr>
        <w:t xml:space="preserve">e can </w:t>
      </w:r>
      <w:r w:rsidR="00773241">
        <w:rPr>
          <w:sz w:val="26"/>
          <w:szCs w:val="26"/>
          <w:lang w:val="en-US"/>
        </w:rPr>
        <w:t xml:space="preserve">refer to our client as </w:t>
      </w:r>
      <w:r w:rsidR="002B0525">
        <w:rPr>
          <w:sz w:val="26"/>
          <w:szCs w:val="26"/>
          <w:lang w:val="en-US"/>
        </w:rPr>
        <w:t>“the Town”)</w:t>
      </w:r>
      <w:r>
        <w:rPr>
          <w:sz w:val="26"/>
          <w:szCs w:val="26"/>
          <w:lang w:val="en-US"/>
        </w:rPr>
        <w:t xml:space="preserve">. </w:t>
      </w:r>
      <w:r w:rsidR="004D6BC1">
        <w:rPr>
          <w:sz w:val="26"/>
          <w:szCs w:val="26"/>
          <w:lang w:val="en-US"/>
        </w:rPr>
        <w:t>Their employee</w:t>
      </w:r>
      <w:r w:rsidR="00422C37">
        <w:rPr>
          <w:sz w:val="26"/>
          <w:szCs w:val="26"/>
          <w:lang w:val="en-US"/>
        </w:rPr>
        <w:t>,</w:t>
      </w:r>
      <w:r w:rsidR="004D6BC1">
        <w:rPr>
          <w:sz w:val="26"/>
          <w:szCs w:val="26"/>
          <w:lang w:val="en-US"/>
        </w:rPr>
        <w:t xml:space="preserve"> </w:t>
      </w:r>
      <w:r w:rsidR="00F12177">
        <w:rPr>
          <w:sz w:val="26"/>
          <w:szCs w:val="26"/>
          <w:lang w:val="en-US"/>
        </w:rPr>
        <w:t xml:space="preserve">also named </w:t>
      </w:r>
      <w:r w:rsidR="004D6BC1">
        <w:rPr>
          <w:sz w:val="26"/>
          <w:szCs w:val="26"/>
          <w:lang w:val="en-US"/>
        </w:rPr>
        <w:t>Dawson</w:t>
      </w:r>
      <w:r w:rsidR="00422C37">
        <w:rPr>
          <w:sz w:val="26"/>
          <w:szCs w:val="26"/>
          <w:lang w:val="en-US"/>
        </w:rPr>
        <w:t>,</w:t>
      </w:r>
      <w:r w:rsidR="004D6BC1">
        <w:rPr>
          <w:sz w:val="26"/>
          <w:szCs w:val="26"/>
          <w:lang w:val="en-US"/>
        </w:rPr>
        <w:t xml:space="preserve"> </w:t>
      </w:r>
      <w:r w:rsidR="009F053D">
        <w:rPr>
          <w:sz w:val="26"/>
          <w:szCs w:val="26"/>
          <w:lang w:val="en-US"/>
        </w:rPr>
        <w:t xml:space="preserve">was involved in an incident </w:t>
      </w:r>
      <w:r w:rsidR="00A26FEB">
        <w:rPr>
          <w:sz w:val="26"/>
          <w:szCs w:val="26"/>
          <w:lang w:val="en-US"/>
        </w:rPr>
        <w:t>with</w:t>
      </w:r>
      <w:r w:rsidR="009F053D">
        <w:rPr>
          <w:sz w:val="26"/>
          <w:szCs w:val="26"/>
          <w:lang w:val="en-US"/>
        </w:rPr>
        <w:t xml:space="preserve"> </w:t>
      </w:r>
      <w:r w:rsidR="00D97DC3">
        <w:rPr>
          <w:sz w:val="26"/>
          <w:szCs w:val="26"/>
          <w:lang w:val="en-US"/>
        </w:rPr>
        <w:t xml:space="preserve">his friend Pacey </w:t>
      </w:r>
      <w:r w:rsidR="0074166B">
        <w:rPr>
          <w:sz w:val="26"/>
          <w:szCs w:val="26"/>
          <w:lang w:val="en-US"/>
        </w:rPr>
        <w:t xml:space="preserve">in </w:t>
      </w:r>
      <w:r w:rsidR="009F053D">
        <w:rPr>
          <w:sz w:val="26"/>
          <w:szCs w:val="26"/>
          <w:lang w:val="en-US"/>
        </w:rPr>
        <w:t xml:space="preserve">which </w:t>
      </w:r>
      <w:r w:rsidR="00DC6DF8">
        <w:rPr>
          <w:sz w:val="26"/>
          <w:szCs w:val="26"/>
          <w:lang w:val="en-US"/>
        </w:rPr>
        <w:t xml:space="preserve">Pacey was </w:t>
      </w:r>
      <w:r w:rsidR="00F85836">
        <w:rPr>
          <w:sz w:val="26"/>
          <w:szCs w:val="26"/>
          <w:lang w:val="en-US"/>
        </w:rPr>
        <w:t xml:space="preserve">injured at </w:t>
      </w:r>
      <w:r w:rsidR="00D97DC3">
        <w:rPr>
          <w:sz w:val="26"/>
          <w:szCs w:val="26"/>
          <w:lang w:val="en-US"/>
        </w:rPr>
        <w:t xml:space="preserve">a </w:t>
      </w:r>
      <w:r w:rsidR="00F85836">
        <w:rPr>
          <w:sz w:val="26"/>
          <w:szCs w:val="26"/>
          <w:lang w:val="en-US"/>
        </w:rPr>
        <w:t>local fair</w:t>
      </w:r>
      <w:r w:rsidR="001949B4">
        <w:rPr>
          <w:sz w:val="26"/>
          <w:szCs w:val="26"/>
          <w:lang w:val="en-US"/>
        </w:rPr>
        <w:t>.</w:t>
      </w:r>
      <w:r w:rsidR="00873BC0">
        <w:rPr>
          <w:sz w:val="26"/>
          <w:szCs w:val="26"/>
          <w:lang w:val="en-US"/>
        </w:rPr>
        <w:t xml:space="preserve"> </w:t>
      </w:r>
      <w:r w:rsidR="001949B4">
        <w:rPr>
          <w:sz w:val="26"/>
          <w:szCs w:val="26"/>
          <w:lang w:val="en-US"/>
        </w:rPr>
        <w:t>T</w:t>
      </w:r>
      <w:r w:rsidR="00873BC0">
        <w:rPr>
          <w:sz w:val="26"/>
          <w:szCs w:val="26"/>
          <w:lang w:val="en-US"/>
        </w:rPr>
        <w:t xml:space="preserve">he Town has received word that Pacey is initiating a lawsuit for alleged negligence by </w:t>
      </w:r>
      <w:r w:rsidR="0074166B">
        <w:rPr>
          <w:sz w:val="26"/>
          <w:szCs w:val="26"/>
          <w:lang w:val="en-US"/>
        </w:rPr>
        <w:t>the Town/Dawson</w:t>
      </w:r>
      <w:r>
        <w:rPr>
          <w:sz w:val="26"/>
          <w:szCs w:val="26"/>
          <w:lang w:val="en-US"/>
        </w:rPr>
        <w:t xml:space="preserve">. </w:t>
      </w:r>
      <w:r w:rsidR="00F85836">
        <w:rPr>
          <w:sz w:val="26"/>
          <w:szCs w:val="26"/>
          <w:lang w:val="en-US"/>
        </w:rPr>
        <w:t xml:space="preserve">Dawson has provided the below summary of </w:t>
      </w:r>
      <w:r w:rsidR="00FE444F">
        <w:rPr>
          <w:sz w:val="26"/>
          <w:szCs w:val="26"/>
          <w:lang w:val="en-US"/>
        </w:rPr>
        <w:t>events</w:t>
      </w:r>
      <w:r w:rsidR="00012BEE">
        <w:rPr>
          <w:sz w:val="26"/>
          <w:szCs w:val="26"/>
          <w:lang w:val="en-US"/>
        </w:rPr>
        <w:t xml:space="preserve"> leading to Pacey’s injury</w:t>
      </w:r>
      <w:r w:rsidR="00F85836">
        <w:rPr>
          <w:sz w:val="26"/>
          <w:szCs w:val="26"/>
          <w:lang w:val="en-US"/>
        </w:rPr>
        <w:t>.</w:t>
      </w:r>
      <w:r w:rsidR="00FE444F">
        <w:rPr>
          <w:sz w:val="26"/>
          <w:szCs w:val="26"/>
          <w:lang w:val="en-US"/>
        </w:rPr>
        <w:t xml:space="preserve"> </w:t>
      </w:r>
      <w:r w:rsidR="00B025AD">
        <w:rPr>
          <w:sz w:val="26"/>
          <w:szCs w:val="26"/>
          <w:lang w:val="en-US"/>
        </w:rPr>
        <w:t xml:space="preserve">For now, assume that all of these facts are true and can be proven in court. You can also assume this is a complete summary of the pertinent facts, but feel free to </w:t>
      </w:r>
      <w:r w:rsidR="005A39C0">
        <w:rPr>
          <w:sz w:val="26"/>
          <w:szCs w:val="26"/>
          <w:lang w:val="en-US"/>
        </w:rPr>
        <w:t>note</w:t>
      </w:r>
      <w:r w:rsidR="00B025AD">
        <w:rPr>
          <w:sz w:val="26"/>
          <w:szCs w:val="26"/>
          <w:lang w:val="en-US"/>
        </w:rPr>
        <w:t xml:space="preserve"> any questions you want to ask our client. </w:t>
      </w:r>
      <w:r w:rsidR="001949B4">
        <w:rPr>
          <w:sz w:val="26"/>
          <w:szCs w:val="26"/>
          <w:lang w:val="en-US"/>
        </w:rPr>
        <w:t xml:space="preserve">Also, </w:t>
      </w:r>
      <w:r w:rsidR="00131485">
        <w:rPr>
          <w:sz w:val="26"/>
          <w:szCs w:val="26"/>
          <w:lang w:val="en-US"/>
        </w:rPr>
        <w:t>you do not need to treat Dawson as a separate defendant, Pacey has indicated he is exclusively suing the Town.</w:t>
      </w:r>
      <w:r w:rsidR="00684E3B">
        <w:rPr>
          <w:sz w:val="26"/>
          <w:szCs w:val="26"/>
          <w:lang w:val="en-US"/>
        </w:rPr>
        <w:t xml:space="preserve"> </w:t>
      </w:r>
      <w:r w:rsidR="00684E3B" w:rsidRPr="00845297">
        <w:rPr>
          <w:b/>
          <w:bCs/>
          <w:sz w:val="26"/>
          <w:szCs w:val="26"/>
          <w:lang w:val="en-US"/>
        </w:rPr>
        <w:t xml:space="preserve">Treat Dawson’s conduct as </w:t>
      </w:r>
      <w:r w:rsidR="00210F81">
        <w:rPr>
          <w:b/>
          <w:bCs/>
          <w:sz w:val="26"/>
          <w:szCs w:val="26"/>
          <w:lang w:val="en-US"/>
        </w:rPr>
        <w:t xml:space="preserve">that </w:t>
      </w:r>
      <w:r w:rsidR="00684E3B" w:rsidRPr="00845297">
        <w:rPr>
          <w:b/>
          <w:bCs/>
          <w:sz w:val="26"/>
          <w:szCs w:val="26"/>
          <w:lang w:val="en-US"/>
        </w:rPr>
        <w:t>of the Town</w:t>
      </w:r>
      <w:r w:rsidR="00684E3B">
        <w:rPr>
          <w:sz w:val="26"/>
          <w:szCs w:val="26"/>
          <w:lang w:val="en-US"/>
        </w:rPr>
        <w:t xml:space="preserve"> for the purpose of your analysis. </w:t>
      </w:r>
    </w:p>
    <w:p w14:paraId="0DFA8DAD" w14:textId="77777777" w:rsidR="001949B4" w:rsidRDefault="001949B4" w:rsidP="00D356D9">
      <w:pPr>
        <w:rPr>
          <w:sz w:val="26"/>
          <w:szCs w:val="26"/>
          <w:lang w:val="en-US"/>
        </w:rPr>
      </w:pPr>
    </w:p>
    <w:p w14:paraId="6B6B6D4F" w14:textId="447A9393" w:rsidR="00972786" w:rsidRDefault="00FE444F" w:rsidP="00D356D9">
      <w:pPr>
        <w:rPr>
          <w:sz w:val="26"/>
          <w:szCs w:val="26"/>
          <w:lang w:val="en-US"/>
        </w:rPr>
      </w:pPr>
      <w:r>
        <w:rPr>
          <w:sz w:val="26"/>
          <w:szCs w:val="26"/>
          <w:lang w:val="en-US"/>
        </w:rPr>
        <w:t xml:space="preserve">I need you to review these facts and tell me what you think – </w:t>
      </w:r>
      <w:r w:rsidR="00B025AD">
        <w:rPr>
          <w:sz w:val="26"/>
          <w:szCs w:val="26"/>
          <w:lang w:val="en-US"/>
        </w:rPr>
        <w:t xml:space="preserve">could Pacey </w:t>
      </w:r>
      <w:r>
        <w:rPr>
          <w:sz w:val="26"/>
          <w:szCs w:val="26"/>
          <w:lang w:val="en-US"/>
        </w:rPr>
        <w:t xml:space="preserve">have a </w:t>
      </w:r>
      <w:r w:rsidR="002D5BD9">
        <w:rPr>
          <w:sz w:val="26"/>
          <w:szCs w:val="26"/>
          <w:lang w:val="en-US"/>
        </w:rPr>
        <w:t>successful</w:t>
      </w:r>
      <w:r>
        <w:rPr>
          <w:sz w:val="26"/>
          <w:szCs w:val="26"/>
          <w:lang w:val="en-US"/>
        </w:rPr>
        <w:t xml:space="preserve"> negligence claim</w:t>
      </w:r>
      <w:r w:rsidR="00B025AD">
        <w:rPr>
          <w:sz w:val="26"/>
          <w:szCs w:val="26"/>
          <w:lang w:val="en-US"/>
        </w:rPr>
        <w:t xml:space="preserve"> against our client</w:t>
      </w:r>
      <w:r>
        <w:rPr>
          <w:sz w:val="26"/>
          <w:szCs w:val="26"/>
          <w:lang w:val="en-US"/>
        </w:rPr>
        <w:t xml:space="preserve">? If so, could our client raise any </w:t>
      </w:r>
      <w:proofErr w:type="spellStart"/>
      <w:r>
        <w:rPr>
          <w:sz w:val="26"/>
          <w:szCs w:val="26"/>
          <w:lang w:val="en-US"/>
        </w:rPr>
        <w:t>defences</w:t>
      </w:r>
      <w:proofErr w:type="spellEnd"/>
      <w:r>
        <w:rPr>
          <w:sz w:val="26"/>
          <w:szCs w:val="26"/>
          <w:lang w:val="en-US"/>
        </w:rPr>
        <w:t xml:space="preserve">? </w:t>
      </w:r>
      <w:r w:rsidR="00972786">
        <w:rPr>
          <w:sz w:val="26"/>
          <w:szCs w:val="26"/>
          <w:lang w:val="en-US"/>
        </w:rPr>
        <w:t xml:space="preserve">Could you </w:t>
      </w:r>
      <w:r w:rsidR="00436656">
        <w:rPr>
          <w:sz w:val="26"/>
          <w:szCs w:val="26"/>
          <w:lang w:val="en-US"/>
        </w:rPr>
        <w:t xml:space="preserve">also </w:t>
      </w:r>
      <w:r w:rsidR="00972786">
        <w:rPr>
          <w:sz w:val="26"/>
          <w:szCs w:val="26"/>
          <w:lang w:val="en-US"/>
        </w:rPr>
        <w:t xml:space="preserve">please </w:t>
      </w:r>
      <w:r w:rsidR="00B025AD">
        <w:rPr>
          <w:sz w:val="26"/>
          <w:szCs w:val="26"/>
          <w:lang w:val="en-US"/>
        </w:rPr>
        <w:t xml:space="preserve">briefly </w:t>
      </w:r>
      <w:r w:rsidR="00972786">
        <w:rPr>
          <w:sz w:val="26"/>
          <w:szCs w:val="26"/>
          <w:lang w:val="en-US"/>
        </w:rPr>
        <w:t xml:space="preserve">comment on what kind of damages </w:t>
      </w:r>
      <w:r w:rsidR="00B025AD">
        <w:rPr>
          <w:sz w:val="26"/>
          <w:szCs w:val="26"/>
          <w:lang w:val="en-US"/>
        </w:rPr>
        <w:t xml:space="preserve">Pacey </w:t>
      </w:r>
      <w:r w:rsidR="00972786">
        <w:rPr>
          <w:sz w:val="26"/>
          <w:szCs w:val="26"/>
          <w:lang w:val="en-US"/>
        </w:rPr>
        <w:t xml:space="preserve">might seek from our client so we can prepare. </w:t>
      </w:r>
    </w:p>
    <w:p w14:paraId="1ABF9A34" w14:textId="77777777" w:rsidR="00972786" w:rsidRDefault="00972786" w:rsidP="00D356D9">
      <w:pPr>
        <w:rPr>
          <w:sz w:val="26"/>
          <w:szCs w:val="26"/>
          <w:lang w:val="en-US"/>
        </w:rPr>
      </w:pPr>
    </w:p>
    <w:p w14:paraId="77F3719A" w14:textId="64C9716C" w:rsidR="00D356D9" w:rsidRPr="00D356D9" w:rsidRDefault="00972786" w:rsidP="00D356D9">
      <w:pPr>
        <w:rPr>
          <w:sz w:val="26"/>
          <w:szCs w:val="26"/>
          <w:lang w:val="en-US"/>
        </w:rPr>
      </w:pPr>
      <w:r>
        <w:rPr>
          <w:sz w:val="26"/>
          <w:szCs w:val="26"/>
          <w:lang w:val="en-US"/>
        </w:rPr>
        <w:t xml:space="preserve">When assessing the strength of the negligence claim, </w:t>
      </w:r>
      <w:r w:rsidR="00775D75">
        <w:rPr>
          <w:sz w:val="26"/>
          <w:szCs w:val="26"/>
          <w:lang w:val="en-US"/>
        </w:rPr>
        <w:t xml:space="preserve">for now </w:t>
      </w:r>
      <w:r>
        <w:rPr>
          <w:sz w:val="26"/>
          <w:szCs w:val="26"/>
          <w:lang w:val="en-US"/>
        </w:rPr>
        <w:t>please assume that any duty of care that P</w:t>
      </w:r>
      <w:r w:rsidR="00B025AD">
        <w:rPr>
          <w:sz w:val="26"/>
          <w:szCs w:val="26"/>
          <w:lang w:val="en-US"/>
        </w:rPr>
        <w:t>acey</w:t>
      </w:r>
      <w:r>
        <w:rPr>
          <w:sz w:val="26"/>
          <w:szCs w:val="26"/>
          <w:lang w:val="en-US"/>
        </w:rPr>
        <w:t xml:space="preserve"> might raise will be a </w:t>
      </w:r>
      <w:r w:rsidRPr="00B025AD">
        <w:rPr>
          <w:b/>
          <w:bCs/>
          <w:sz w:val="26"/>
          <w:szCs w:val="26"/>
          <w:lang w:val="en-US"/>
        </w:rPr>
        <w:t>novel</w:t>
      </w:r>
      <w:r>
        <w:rPr>
          <w:sz w:val="26"/>
          <w:szCs w:val="26"/>
          <w:lang w:val="en-US"/>
        </w:rPr>
        <w:t xml:space="preserve"> one. Please review </w:t>
      </w:r>
      <w:r w:rsidRPr="00401238">
        <w:rPr>
          <w:b/>
          <w:bCs/>
          <w:sz w:val="26"/>
          <w:szCs w:val="26"/>
          <w:lang w:val="en-US"/>
        </w:rPr>
        <w:t>all</w:t>
      </w:r>
      <w:r>
        <w:rPr>
          <w:sz w:val="26"/>
          <w:szCs w:val="26"/>
          <w:lang w:val="en-US"/>
        </w:rPr>
        <w:t xml:space="preserve"> of the elements of </w:t>
      </w:r>
      <w:r w:rsidR="004A19FF">
        <w:rPr>
          <w:sz w:val="26"/>
          <w:szCs w:val="26"/>
          <w:lang w:val="en-US"/>
        </w:rPr>
        <w:t>Pacey’s</w:t>
      </w:r>
      <w:r w:rsidR="003E767F">
        <w:rPr>
          <w:sz w:val="26"/>
          <w:szCs w:val="26"/>
          <w:lang w:val="en-US"/>
        </w:rPr>
        <w:t xml:space="preserve"> potential </w:t>
      </w:r>
      <w:r>
        <w:rPr>
          <w:sz w:val="26"/>
          <w:szCs w:val="26"/>
          <w:lang w:val="en-US"/>
        </w:rPr>
        <w:t xml:space="preserve">negligence </w:t>
      </w:r>
      <w:r w:rsidR="003E767F">
        <w:rPr>
          <w:sz w:val="26"/>
          <w:szCs w:val="26"/>
          <w:lang w:val="en-US"/>
        </w:rPr>
        <w:t xml:space="preserve">claim, regardless of whether you believe he will fail to establish any of them, </w:t>
      </w:r>
      <w:r>
        <w:rPr>
          <w:sz w:val="26"/>
          <w:szCs w:val="26"/>
          <w:lang w:val="en-US"/>
        </w:rPr>
        <w:t xml:space="preserve">and tell me what you think </w:t>
      </w:r>
      <w:r w:rsidR="003E767F">
        <w:rPr>
          <w:sz w:val="26"/>
          <w:szCs w:val="26"/>
          <w:lang w:val="en-US"/>
        </w:rPr>
        <w:t xml:space="preserve">Pacey’s </w:t>
      </w:r>
      <w:r>
        <w:rPr>
          <w:sz w:val="26"/>
          <w:szCs w:val="26"/>
          <w:lang w:val="en-US"/>
        </w:rPr>
        <w:t>strongest argument will be for each element</w:t>
      </w:r>
      <w:r w:rsidR="003E767F">
        <w:rPr>
          <w:sz w:val="26"/>
          <w:szCs w:val="26"/>
          <w:lang w:val="en-US"/>
        </w:rPr>
        <w:t>.</w:t>
      </w:r>
      <w:r>
        <w:rPr>
          <w:sz w:val="26"/>
          <w:szCs w:val="26"/>
          <w:lang w:val="en-US"/>
        </w:rPr>
        <w:t xml:space="preserve"> </w:t>
      </w:r>
      <w:r w:rsidR="003E767F">
        <w:rPr>
          <w:sz w:val="26"/>
          <w:szCs w:val="26"/>
          <w:lang w:val="en-US"/>
        </w:rPr>
        <w:t>Please be sure to consider a</w:t>
      </w:r>
      <w:r w:rsidR="00DB0AAA">
        <w:rPr>
          <w:sz w:val="26"/>
          <w:szCs w:val="26"/>
          <w:lang w:val="en-US"/>
        </w:rPr>
        <w:t>ll</w:t>
      </w:r>
      <w:r w:rsidR="003E767F">
        <w:rPr>
          <w:sz w:val="26"/>
          <w:szCs w:val="26"/>
          <w:lang w:val="en-US"/>
        </w:rPr>
        <w:t xml:space="preserve"> </w:t>
      </w:r>
      <w:r>
        <w:rPr>
          <w:sz w:val="26"/>
          <w:szCs w:val="26"/>
          <w:lang w:val="en-US"/>
        </w:rPr>
        <w:t>viable counter-arguments</w:t>
      </w:r>
      <w:r w:rsidR="003E767F">
        <w:rPr>
          <w:sz w:val="26"/>
          <w:szCs w:val="26"/>
          <w:lang w:val="en-US"/>
        </w:rPr>
        <w:t xml:space="preserve"> </w:t>
      </w:r>
      <w:r w:rsidR="0021464D">
        <w:rPr>
          <w:sz w:val="26"/>
          <w:szCs w:val="26"/>
          <w:lang w:val="en-US"/>
        </w:rPr>
        <w:t xml:space="preserve">and </w:t>
      </w:r>
      <w:proofErr w:type="spellStart"/>
      <w:r w:rsidR="0021464D">
        <w:rPr>
          <w:sz w:val="26"/>
          <w:szCs w:val="26"/>
          <w:lang w:val="en-US"/>
        </w:rPr>
        <w:t>defences</w:t>
      </w:r>
      <w:proofErr w:type="spellEnd"/>
      <w:r w:rsidR="0021464D">
        <w:rPr>
          <w:sz w:val="26"/>
          <w:szCs w:val="26"/>
          <w:lang w:val="en-US"/>
        </w:rPr>
        <w:t xml:space="preserve"> that </w:t>
      </w:r>
      <w:r w:rsidR="003E767F">
        <w:rPr>
          <w:sz w:val="26"/>
          <w:szCs w:val="26"/>
          <w:lang w:val="en-US"/>
        </w:rPr>
        <w:t>our client can raise</w:t>
      </w:r>
      <w:r w:rsidR="00C67699">
        <w:rPr>
          <w:sz w:val="26"/>
          <w:szCs w:val="26"/>
          <w:lang w:val="en-US"/>
        </w:rPr>
        <w:t>.</w:t>
      </w:r>
      <w:r>
        <w:rPr>
          <w:sz w:val="26"/>
          <w:szCs w:val="26"/>
          <w:lang w:val="en-US"/>
        </w:rPr>
        <w:t xml:space="preserve"> </w:t>
      </w:r>
    </w:p>
    <w:p w14:paraId="515A1442" w14:textId="77777777" w:rsidR="00D356D9" w:rsidRPr="00D356D9" w:rsidRDefault="00D356D9" w:rsidP="00D356D9">
      <w:pPr>
        <w:rPr>
          <w:sz w:val="26"/>
          <w:szCs w:val="26"/>
          <w:lang w:val="en-US"/>
        </w:rPr>
      </w:pPr>
    </w:p>
    <w:p w14:paraId="6FC24D4B" w14:textId="615803F0" w:rsidR="00D356D9" w:rsidRDefault="00D356D9" w:rsidP="00D356D9">
      <w:pPr>
        <w:rPr>
          <w:sz w:val="26"/>
          <w:szCs w:val="26"/>
          <w:lang w:val="en-US"/>
        </w:rPr>
      </w:pPr>
      <w:r w:rsidRPr="00D356D9">
        <w:rPr>
          <w:sz w:val="26"/>
          <w:szCs w:val="26"/>
          <w:lang w:val="en-US"/>
        </w:rPr>
        <w:t>I am confident that your analysis will be clear, concise</w:t>
      </w:r>
      <w:r w:rsidR="000362B4">
        <w:rPr>
          <w:sz w:val="26"/>
          <w:szCs w:val="26"/>
          <w:lang w:val="en-US"/>
        </w:rPr>
        <w:t>,</w:t>
      </w:r>
      <w:r w:rsidRPr="00D356D9">
        <w:rPr>
          <w:sz w:val="26"/>
          <w:szCs w:val="26"/>
          <w:lang w:val="en-US"/>
        </w:rPr>
        <w:t xml:space="preserve"> and convincing. </w:t>
      </w:r>
    </w:p>
    <w:p w14:paraId="0097DDCE" w14:textId="77777777" w:rsidR="00972786" w:rsidRPr="00D356D9" w:rsidRDefault="00972786" w:rsidP="00D356D9">
      <w:pPr>
        <w:rPr>
          <w:sz w:val="26"/>
          <w:szCs w:val="26"/>
          <w:lang w:val="en-US"/>
        </w:rPr>
      </w:pPr>
    </w:p>
    <w:p w14:paraId="0C1C310F" w14:textId="77777777" w:rsidR="00D356D9" w:rsidRPr="00D356D9" w:rsidRDefault="00D356D9" w:rsidP="00D356D9">
      <w:pPr>
        <w:rPr>
          <w:sz w:val="26"/>
          <w:szCs w:val="26"/>
          <w:lang w:val="en-US"/>
        </w:rPr>
      </w:pPr>
      <w:r w:rsidRPr="00D356D9">
        <w:rPr>
          <w:sz w:val="26"/>
          <w:szCs w:val="26"/>
          <w:lang w:val="en-US"/>
        </w:rPr>
        <w:t>Many thanks,</w:t>
      </w:r>
    </w:p>
    <w:p w14:paraId="3092B4D6" w14:textId="77777777" w:rsidR="00D356D9" w:rsidRPr="00D356D9" w:rsidRDefault="00D356D9" w:rsidP="00D356D9">
      <w:pPr>
        <w:rPr>
          <w:sz w:val="26"/>
          <w:szCs w:val="26"/>
          <w:lang w:val="en-US"/>
        </w:rPr>
      </w:pPr>
      <w:r w:rsidRPr="00D356D9">
        <w:rPr>
          <w:sz w:val="26"/>
          <w:szCs w:val="26"/>
          <w:lang w:val="en-US"/>
        </w:rPr>
        <w:t>Kristen</w:t>
      </w:r>
    </w:p>
    <w:p w14:paraId="07304BEA" w14:textId="77777777" w:rsidR="00D356D9" w:rsidRPr="00D356D9" w:rsidRDefault="00D356D9" w:rsidP="00D356D9">
      <w:pPr>
        <w:rPr>
          <w:sz w:val="26"/>
          <w:szCs w:val="26"/>
          <w:lang w:val="en-US"/>
        </w:rPr>
      </w:pPr>
      <w:r w:rsidRPr="00D356D9">
        <w:rPr>
          <w:sz w:val="26"/>
          <w:szCs w:val="26"/>
          <w:lang w:val="en-US"/>
        </w:rPr>
        <w:br w:type="page"/>
      </w:r>
    </w:p>
    <w:p w14:paraId="30E3182A" w14:textId="01CE1A75" w:rsidR="001126FE" w:rsidRDefault="00721882" w:rsidP="00721882">
      <w:pPr>
        <w:rPr>
          <w:sz w:val="26"/>
          <w:szCs w:val="26"/>
          <w:lang w:val="en-US"/>
        </w:rPr>
      </w:pPr>
      <w:r w:rsidRPr="00721882">
        <w:rPr>
          <w:sz w:val="26"/>
          <w:szCs w:val="26"/>
          <w:lang w:val="en-US"/>
        </w:rPr>
        <w:lastRenderedPageBreak/>
        <w:t>The town of Dawson’</w:t>
      </w:r>
      <w:r w:rsidR="00C533F9">
        <w:rPr>
          <w:sz w:val="26"/>
          <w:szCs w:val="26"/>
          <w:lang w:val="en-US"/>
        </w:rPr>
        <w:t>s</w:t>
      </w:r>
      <w:r w:rsidRPr="00721882">
        <w:rPr>
          <w:sz w:val="26"/>
          <w:szCs w:val="26"/>
          <w:lang w:val="en-US"/>
        </w:rPr>
        <w:t xml:space="preserve"> Creek</w:t>
      </w:r>
      <w:r w:rsidR="00222FA2">
        <w:rPr>
          <w:sz w:val="26"/>
          <w:szCs w:val="26"/>
          <w:lang w:val="en-US"/>
        </w:rPr>
        <w:t>,</w:t>
      </w:r>
      <w:r w:rsidRPr="00721882">
        <w:rPr>
          <w:sz w:val="26"/>
          <w:szCs w:val="26"/>
          <w:lang w:val="en-US"/>
        </w:rPr>
        <w:t xml:space="preserve"> B</w:t>
      </w:r>
      <w:r w:rsidR="00C533F9">
        <w:rPr>
          <w:sz w:val="26"/>
          <w:szCs w:val="26"/>
          <w:lang w:val="en-US"/>
        </w:rPr>
        <w:t>ritish Columbia</w:t>
      </w:r>
      <w:r w:rsidRPr="00721882">
        <w:rPr>
          <w:sz w:val="26"/>
          <w:szCs w:val="26"/>
          <w:lang w:val="en-US"/>
        </w:rPr>
        <w:t xml:space="preserve"> holds a</w:t>
      </w:r>
      <w:r w:rsidR="002E3858">
        <w:rPr>
          <w:sz w:val="26"/>
          <w:szCs w:val="26"/>
          <w:lang w:val="en-US"/>
        </w:rPr>
        <w:t>n</w:t>
      </w:r>
      <w:r w:rsidRPr="00721882">
        <w:rPr>
          <w:sz w:val="26"/>
          <w:szCs w:val="26"/>
          <w:lang w:val="en-US"/>
        </w:rPr>
        <w:t xml:space="preserve"> annual </w:t>
      </w:r>
      <w:r w:rsidR="00C533F9">
        <w:rPr>
          <w:sz w:val="26"/>
          <w:szCs w:val="26"/>
          <w:lang w:val="en-US"/>
        </w:rPr>
        <w:t xml:space="preserve">fall </w:t>
      </w:r>
      <w:r w:rsidRPr="00721882">
        <w:rPr>
          <w:sz w:val="26"/>
          <w:szCs w:val="26"/>
          <w:lang w:val="en-US"/>
        </w:rPr>
        <w:t>fair</w:t>
      </w:r>
      <w:r w:rsidR="002E3858">
        <w:rPr>
          <w:sz w:val="26"/>
          <w:szCs w:val="26"/>
          <w:lang w:val="en-US"/>
        </w:rPr>
        <w:t>. T</w:t>
      </w:r>
      <w:r w:rsidR="00AB1D07">
        <w:rPr>
          <w:sz w:val="26"/>
          <w:szCs w:val="26"/>
          <w:lang w:val="en-US"/>
        </w:rPr>
        <w:t>here is no cost for admission</w:t>
      </w:r>
      <w:r w:rsidR="0088297C">
        <w:rPr>
          <w:sz w:val="26"/>
          <w:szCs w:val="26"/>
          <w:lang w:val="en-US"/>
        </w:rPr>
        <w:t xml:space="preserve">, and all </w:t>
      </w:r>
      <w:r w:rsidR="00AB1D07">
        <w:rPr>
          <w:sz w:val="26"/>
          <w:szCs w:val="26"/>
          <w:lang w:val="en-US"/>
        </w:rPr>
        <w:t>rides</w:t>
      </w:r>
      <w:r w:rsidR="000F72E2">
        <w:rPr>
          <w:sz w:val="26"/>
          <w:szCs w:val="26"/>
          <w:lang w:val="en-US"/>
        </w:rPr>
        <w:t xml:space="preserve"> </w:t>
      </w:r>
      <w:r w:rsidR="0088297C">
        <w:rPr>
          <w:sz w:val="26"/>
          <w:szCs w:val="26"/>
          <w:lang w:val="en-US"/>
        </w:rPr>
        <w:t xml:space="preserve">and </w:t>
      </w:r>
      <w:r w:rsidR="000F72E2">
        <w:rPr>
          <w:sz w:val="26"/>
          <w:szCs w:val="26"/>
          <w:lang w:val="en-US"/>
        </w:rPr>
        <w:t>amusements</w:t>
      </w:r>
      <w:r w:rsidR="0088297C">
        <w:rPr>
          <w:sz w:val="26"/>
          <w:szCs w:val="26"/>
          <w:lang w:val="en-US"/>
        </w:rPr>
        <w:t xml:space="preserve"> are free</w:t>
      </w:r>
      <w:r w:rsidRPr="00721882">
        <w:rPr>
          <w:sz w:val="26"/>
          <w:szCs w:val="26"/>
          <w:lang w:val="en-US"/>
        </w:rPr>
        <w:t>. The</w:t>
      </w:r>
      <w:r w:rsidR="00C533F9">
        <w:rPr>
          <w:sz w:val="26"/>
          <w:szCs w:val="26"/>
          <w:lang w:val="en-US"/>
        </w:rPr>
        <w:t xml:space="preserve"> </w:t>
      </w:r>
      <w:r w:rsidR="000F72E2">
        <w:rPr>
          <w:sz w:val="26"/>
          <w:szCs w:val="26"/>
          <w:lang w:val="en-US"/>
        </w:rPr>
        <w:t xml:space="preserve">Town </w:t>
      </w:r>
      <w:r w:rsidRPr="00721882">
        <w:rPr>
          <w:sz w:val="26"/>
          <w:szCs w:val="26"/>
          <w:lang w:val="en-US"/>
        </w:rPr>
        <w:t>rent</w:t>
      </w:r>
      <w:r w:rsidR="00C533F9">
        <w:rPr>
          <w:sz w:val="26"/>
          <w:szCs w:val="26"/>
          <w:lang w:val="en-US"/>
        </w:rPr>
        <w:t>s</w:t>
      </w:r>
      <w:r w:rsidRPr="00721882">
        <w:rPr>
          <w:sz w:val="26"/>
          <w:szCs w:val="26"/>
          <w:lang w:val="en-US"/>
        </w:rPr>
        <w:t xml:space="preserve"> roller coasters and bumper cars from a </w:t>
      </w:r>
      <w:r w:rsidR="00827899">
        <w:rPr>
          <w:sz w:val="26"/>
          <w:szCs w:val="26"/>
          <w:lang w:val="en-US"/>
        </w:rPr>
        <w:t xml:space="preserve">festival </w:t>
      </w:r>
      <w:r w:rsidRPr="00721882">
        <w:rPr>
          <w:sz w:val="26"/>
          <w:szCs w:val="26"/>
          <w:lang w:val="en-US"/>
        </w:rPr>
        <w:t xml:space="preserve">company based in Vancouver. The </w:t>
      </w:r>
      <w:r w:rsidR="00D374EC">
        <w:rPr>
          <w:sz w:val="26"/>
          <w:szCs w:val="26"/>
          <w:lang w:val="en-US"/>
        </w:rPr>
        <w:t xml:space="preserve">Town </w:t>
      </w:r>
      <w:r w:rsidR="00827899">
        <w:rPr>
          <w:sz w:val="26"/>
          <w:szCs w:val="26"/>
          <w:lang w:val="en-US"/>
        </w:rPr>
        <w:t xml:space="preserve">also </w:t>
      </w:r>
      <w:r w:rsidRPr="00721882">
        <w:rPr>
          <w:sz w:val="26"/>
          <w:szCs w:val="26"/>
          <w:lang w:val="en-US"/>
        </w:rPr>
        <w:t xml:space="preserve">pays </w:t>
      </w:r>
      <w:r w:rsidR="00827899">
        <w:rPr>
          <w:sz w:val="26"/>
          <w:szCs w:val="26"/>
          <w:lang w:val="en-US"/>
        </w:rPr>
        <w:t xml:space="preserve">this </w:t>
      </w:r>
      <w:r w:rsidRPr="00721882">
        <w:rPr>
          <w:sz w:val="26"/>
          <w:szCs w:val="26"/>
          <w:lang w:val="en-US"/>
        </w:rPr>
        <w:t xml:space="preserve">company to train </w:t>
      </w:r>
      <w:r w:rsidR="00171090">
        <w:rPr>
          <w:sz w:val="26"/>
          <w:szCs w:val="26"/>
          <w:lang w:val="en-US"/>
        </w:rPr>
        <w:t>Town</w:t>
      </w:r>
      <w:r w:rsidR="00827899">
        <w:rPr>
          <w:sz w:val="26"/>
          <w:szCs w:val="26"/>
          <w:lang w:val="en-US"/>
        </w:rPr>
        <w:t xml:space="preserve"> </w:t>
      </w:r>
      <w:r w:rsidR="0085743E">
        <w:rPr>
          <w:sz w:val="26"/>
          <w:szCs w:val="26"/>
          <w:lang w:val="en-US"/>
        </w:rPr>
        <w:t xml:space="preserve">employees </w:t>
      </w:r>
      <w:r w:rsidRPr="00721882">
        <w:rPr>
          <w:sz w:val="26"/>
          <w:szCs w:val="26"/>
          <w:lang w:val="en-US"/>
        </w:rPr>
        <w:t xml:space="preserve">to run the machines. </w:t>
      </w:r>
      <w:r w:rsidR="00827899">
        <w:rPr>
          <w:sz w:val="26"/>
          <w:szCs w:val="26"/>
          <w:lang w:val="en-US"/>
        </w:rPr>
        <w:t xml:space="preserve">Running the </w:t>
      </w:r>
      <w:r w:rsidRPr="00721882">
        <w:rPr>
          <w:sz w:val="26"/>
          <w:szCs w:val="26"/>
          <w:lang w:val="en-US"/>
        </w:rPr>
        <w:t xml:space="preserve">machines </w:t>
      </w:r>
      <w:r w:rsidR="00827899">
        <w:rPr>
          <w:sz w:val="26"/>
          <w:szCs w:val="26"/>
          <w:lang w:val="en-US"/>
        </w:rPr>
        <w:t xml:space="preserve">is fairly simple and </w:t>
      </w:r>
      <w:r w:rsidRPr="00721882">
        <w:rPr>
          <w:sz w:val="26"/>
          <w:szCs w:val="26"/>
          <w:lang w:val="en-US"/>
        </w:rPr>
        <w:t>straight</w:t>
      </w:r>
      <w:r w:rsidR="00827899">
        <w:rPr>
          <w:sz w:val="26"/>
          <w:szCs w:val="26"/>
          <w:lang w:val="en-US"/>
        </w:rPr>
        <w:t>-</w:t>
      </w:r>
      <w:r w:rsidRPr="00721882">
        <w:rPr>
          <w:sz w:val="26"/>
          <w:szCs w:val="26"/>
          <w:lang w:val="en-US"/>
        </w:rPr>
        <w:t>forward. Employees just have to make sure th</w:t>
      </w:r>
      <w:r w:rsidR="00D263B5">
        <w:rPr>
          <w:sz w:val="26"/>
          <w:szCs w:val="26"/>
          <w:lang w:val="en-US"/>
        </w:rPr>
        <w:t>at only the</w:t>
      </w:r>
      <w:r w:rsidRPr="00721882">
        <w:rPr>
          <w:sz w:val="26"/>
          <w:szCs w:val="26"/>
          <w:lang w:val="en-US"/>
        </w:rPr>
        <w:t xml:space="preserve"> appropriate number of people are in each seat, </w:t>
      </w:r>
      <w:r w:rsidR="00D263B5">
        <w:rPr>
          <w:sz w:val="26"/>
          <w:szCs w:val="26"/>
          <w:lang w:val="en-US"/>
        </w:rPr>
        <w:t xml:space="preserve">that riders are </w:t>
      </w:r>
      <w:r w:rsidRPr="00721882">
        <w:rPr>
          <w:sz w:val="26"/>
          <w:szCs w:val="26"/>
          <w:lang w:val="en-US"/>
        </w:rPr>
        <w:t xml:space="preserve">buckled in properly, and that </w:t>
      </w:r>
      <w:r w:rsidR="00D263B5">
        <w:rPr>
          <w:sz w:val="26"/>
          <w:szCs w:val="26"/>
          <w:lang w:val="en-US"/>
        </w:rPr>
        <w:t xml:space="preserve">each rider meets </w:t>
      </w:r>
      <w:r w:rsidRPr="00721882">
        <w:rPr>
          <w:sz w:val="26"/>
          <w:szCs w:val="26"/>
          <w:lang w:val="en-US"/>
        </w:rPr>
        <w:t>the required minimum height</w:t>
      </w:r>
      <w:r w:rsidR="00D263B5">
        <w:rPr>
          <w:sz w:val="26"/>
          <w:szCs w:val="26"/>
          <w:lang w:val="en-US"/>
        </w:rPr>
        <w:t xml:space="preserve"> to ride</w:t>
      </w:r>
      <w:r w:rsidRPr="00721882">
        <w:rPr>
          <w:sz w:val="26"/>
          <w:szCs w:val="26"/>
          <w:lang w:val="en-US"/>
        </w:rPr>
        <w:t xml:space="preserve">. </w:t>
      </w:r>
      <w:r w:rsidR="00B17839">
        <w:rPr>
          <w:sz w:val="26"/>
          <w:szCs w:val="26"/>
          <w:lang w:val="en-US"/>
        </w:rPr>
        <w:t>T</w:t>
      </w:r>
      <w:r w:rsidR="00D263B5">
        <w:rPr>
          <w:sz w:val="26"/>
          <w:szCs w:val="26"/>
          <w:lang w:val="en-US"/>
        </w:rPr>
        <w:t xml:space="preserve">he </w:t>
      </w:r>
      <w:r w:rsidR="00BB42CE">
        <w:rPr>
          <w:sz w:val="26"/>
          <w:szCs w:val="26"/>
          <w:lang w:val="en-US"/>
        </w:rPr>
        <w:t>T</w:t>
      </w:r>
      <w:r w:rsidR="00B17839">
        <w:rPr>
          <w:sz w:val="26"/>
          <w:szCs w:val="26"/>
          <w:lang w:val="en-US"/>
        </w:rPr>
        <w:t>own</w:t>
      </w:r>
      <w:r w:rsidR="00BB42CE">
        <w:rPr>
          <w:sz w:val="26"/>
          <w:szCs w:val="26"/>
          <w:lang w:val="en-US"/>
        </w:rPr>
        <w:t>’s</w:t>
      </w:r>
      <w:r w:rsidR="00B17839">
        <w:rPr>
          <w:sz w:val="26"/>
          <w:szCs w:val="26"/>
          <w:lang w:val="en-US"/>
        </w:rPr>
        <w:t xml:space="preserve"> employees </w:t>
      </w:r>
      <w:r w:rsidR="00D263B5">
        <w:rPr>
          <w:sz w:val="26"/>
          <w:szCs w:val="26"/>
          <w:lang w:val="en-US"/>
        </w:rPr>
        <w:t xml:space="preserve">are taught </w:t>
      </w:r>
      <w:r w:rsidR="00C50043">
        <w:rPr>
          <w:sz w:val="26"/>
          <w:szCs w:val="26"/>
          <w:lang w:val="en-US"/>
        </w:rPr>
        <w:t xml:space="preserve">how to administer these rules, </w:t>
      </w:r>
      <w:r w:rsidR="00D263B5">
        <w:rPr>
          <w:sz w:val="26"/>
          <w:szCs w:val="26"/>
          <w:lang w:val="en-US"/>
        </w:rPr>
        <w:t xml:space="preserve">how to </w:t>
      </w:r>
      <w:r w:rsidR="00FA0564">
        <w:rPr>
          <w:sz w:val="26"/>
          <w:szCs w:val="26"/>
          <w:lang w:val="en-US"/>
        </w:rPr>
        <w:t>correctly</w:t>
      </w:r>
      <w:r w:rsidR="00D263B5">
        <w:rPr>
          <w:sz w:val="26"/>
          <w:szCs w:val="26"/>
          <w:lang w:val="en-US"/>
        </w:rPr>
        <w:t xml:space="preserve"> buckle seatbelts</w:t>
      </w:r>
      <w:r w:rsidR="00E4324E">
        <w:rPr>
          <w:sz w:val="26"/>
          <w:szCs w:val="26"/>
          <w:lang w:val="en-US"/>
        </w:rPr>
        <w:t>,</w:t>
      </w:r>
      <w:r w:rsidR="00D263B5">
        <w:rPr>
          <w:sz w:val="26"/>
          <w:szCs w:val="26"/>
          <w:lang w:val="en-US"/>
        </w:rPr>
        <w:t xml:space="preserve"> and </w:t>
      </w:r>
      <w:r w:rsidR="00E4324E">
        <w:rPr>
          <w:sz w:val="26"/>
          <w:szCs w:val="26"/>
          <w:lang w:val="en-US"/>
        </w:rPr>
        <w:t xml:space="preserve">how to </w:t>
      </w:r>
      <w:r w:rsidR="00D263B5">
        <w:rPr>
          <w:sz w:val="26"/>
          <w:szCs w:val="26"/>
          <w:lang w:val="en-US"/>
        </w:rPr>
        <w:t xml:space="preserve">check to ensure the </w:t>
      </w:r>
      <w:r w:rsidR="001D0C0A">
        <w:rPr>
          <w:sz w:val="26"/>
          <w:szCs w:val="26"/>
          <w:lang w:val="en-US"/>
        </w:rPr>
        <w:t>seatbelt safety clips</w:t>
      </w:r>
      <w:r w:rsidR="00D263B5">
        <w:rPr>
          <w:sz w:val="26"/>
          <w:szCs w:val="26"/>
          <w:lang w:val="en-US"/>
        </w:rPr>
        <w:t xml:space="preserve"> are properly latched</w:t>
      </w:r>
      <w:r w:rsidRPr="00721882">
        <w:rPr>
          <w:sz w:val="26"/>
          <w:szCs w:val="26"/>
          <w:lang w:val="en-US"/>
        </w:rPr>
        <w:t xml:space="preserve">. </w:t>
      </w:r>
      <w:r w:rsidR="001126FE">
        <w:rPr>
          <w:sz w:val="26"/>
          <w:szCs w:val="26"/>
          <w:lang w:val="en-US"/>
        </w:rPr>
        <w:t xml:space="preserve">Dawson </w:t>
      </w:r>
      <w:r w:rsidR="002519CC">
        <w:rPr>
          <w:sz w:val="26"/>
          <w:szCs w:val="26"/>
          <w:lang w:val="en-US"/>
        </w:rPr>
        <w:t xml:space="preserve">attended the training and </w:t>
      </w:r>
      <w:r w:rsidR="001126FE">
        <w:rPr>
          <w:sz w:val="26"/>
          <w:szCs w:val="26"/>
          <w:lang w:val="en-US"/>
        </w:rPr>
        <w:t>has provided the relevant excerpt from the training manual dealing with the buckling of seatbelt</w:t>
      </w:r>
      <w:r w:rsidR="00155543">
        <w:rPr>
          <w:sz w:val="26"/>
          <w:szCs w:val="26"/>
          <w:lang w:val="en-US"/>
        </w:rPr>
        <w:t>s</w:t>
      </w:r>
      <w:r w:rsidR="00393E37">
        <w:rPr>
          <w:sz w:val="26"/>
          <w:szCs w:val="26"/>
          <w:lang w:val="en-US"/>
        </w:rPr>
        <w:t xml:space="preserve">, </w:t>
      </w:r>
      <w:r w:rsidR="005D4174">
        <w:rPr>
          <w:sz w:val="26"/>
          <w:szCs w:val="26"/>
          <w:lang w:val="en-US"/>
        </w:rPr>
        <w:t xml:space="preserve">included </w:t>
      </w:r>
      <w:r w:rsidR="00393E37">
        <w:rPr>
          <w:sz w:val="26"/>
          <w:szCs w:val="26"/>
          <w:lang w:val="en-US"/>
        </w:rPr>
        <w:t xml:space="preserve">below. He has informed us that the training </w:t>
      </w:r>
      <w:r w:rsidR="005D4174">
        <w:rPr>
          <w:sz w:val="26"/>
          <w:szCs w:val="26"/>
          <w:lang w:val="en-US"/>
        </w:rPr>
        <w:t xml:space="preserve">also </w:t>
      </w:r>
      <w:r w:rsidR="00393E37">
        <w:rPr>
          <w:sz w:val="26"/>
          <w:szCs w:val="26"/>
          <w:lang w:val="en-US"/>
        </w:rPr>
        <w:t xml:space="preserve">included </w:t>
      </w:r>
      <w:r w:rsidR="005D4174">
        <w:rPr>
          <w:sz w:val="26"/>
          <w:szCs w:val="26"/>
          <w:lang w:val="en-US"/>
        </w:rPr>
        <w:t xml:space="preserve">opportunities to </w:t>
      </w:r>
      <w:r w:rsidR="00393E37">
        <w:rPr>
          <w:sz w:val="26"/>
          <w:szCs w:val="26"/>
          <w:lang w:val="en-US"/>
        </w:rPr>
        <w:t>practic</w:t>
      </w:r>
      <w:r w:rsidR="005D4174">
        <w:rPr>
          <w:sz w:val="26"/>
          <w:szCs w:val="26"/>
          <w:lang w:val="en-US"/>
        </w:rPr>
        <w:t>e</w:t>
      </w:r>
      <w:r w:rsidR="00393E37">
        <w:rPr>
          <w:sz w:val="26"/>
          <w:szCs w:val="26"/>
          <w:lang w:val="en-US"/>
        </w:rPr>
        <w:t xml:space="preserve"> buckling riders into their seats</w:t>
      </w:r>
      <w:r w:rsidR="0012598C">
        <w:rPr>
          <w:sz w:val="26"/>
          <w:szCs w:val="26"/>
          <w:lang w:val="en-US"/>
        </w:rPr>
        <w:t>.</w:t>
      </w:r>
      <w:r w:rsidR="005D4174">
        <w:rPr>
          <w:sz w:val="26"/>
          <w:szCs w:val="26"/>
          <w:lang w:val="en-US"/>
        </w:rPr>
        <w:t xml:space="preserve"> </w:t>
      </w:r>
    </w:p>
    <w:p w14:paraId="396F51F0" w14:textId="77777777" w:rsidR="001126FE" w:rsidRDefault="001126FE" w:rsidP="00721882">
      <w:pPr>
        <w:rPr>
          <w:sz w:val="26"/>
          <w:szCs w:val="26"/>
          <w:lang w:val="en-US"/>
        </w:rPr>
      </w:pPr>
    </w:p>
    <w:p w14:paraId="6B486E0E" w14:textId="58A856B1" w:rsidR="00721882" w:rsidRPr="00721882" w:rsidRDefault="00721882" w:rsidP="00721882">
      <w:pPr>
        <w:rPr>
          <w:sz w:val="26"/>
          <w:szCs w:val="26"/>
          <w:lang w:val="en-US"/>
        </w:rPr>
      </w:pPr>
      <w:r w:rsidRPr="00721882">
        <w:rPr>
          <w:sz w:val="26"/>
          <w:szCs w:val="26"/>
          <w:lang w:val="en-US"/>
        </w:rPr>
        <w:t xml:space="preserve">In October, 2022 at the fall fair Pacey and </w:t>
      </w:r>
      <w:r w:rsidR="00F42BAE">
        <w:rPr>
          <w:sz w:val="26"/>
          <w:szCs w:val="26"/>
          <w:lang w:val="en-US"/>
        </w:rPr>
        <w:t xml:space="preserve">his friend </w:t>
      </w:r>
      <w:r w:rsidRPr="00721882">
        <w:rPr>
          <w:sz w:val="26"/>
          <w:szCs w:val="26"/>
          <w:lang w:val="en-US"/>
        </w:rPr>
        <w:t xml:space="preserve">Joey </w:t>
      </w:r>
      <w:r w:rsidR="00F42BAE">
        <w:rPr>
          <w:sz w:val="26"/>
          <w:szCs w:val="26"/>
          <w:lang w:val="en-US"/>
        </w:rPr>
        <w:t xml:space="preserve">decided to ride </w:t>
      </w:r>
      <w:r w:rsidR="007036A5">
        <w:rPr>
          <w:sz w:val="26"/>
          <w:szCs w:val="26"/>
          <w:lang w:val="en-US"/>
        </w:rPr>
        <w:t xml:space="preserve">in </w:t>
      </w:r>
      <w:r w:rsidR="00F42BAE">
        <w:rPr>
          <w:sz w:val="26"/>
          <w:szCs w:val="26"/>
          <w:lang w:val="en-US"/>
        </w:rPr>
        <w:t xml:space="preserve">the </w:t>
      </w:r>
      <w:r w:rsidRPr="00721882">
        <w:rPr>
          <w:sz w:val="26"/>
          <w:szCs w:val="26"/>
          <w:lang w:val="en-US"/>
        </w:rPr>
        <w:t xml:space="preserve">bumper cars. </w:t>
      </w:r>
      <w:r w:rsidR="007036A5">
        <w:rPr>
          <w:sz w:val="26"/>
          <w:szCs w:val="26"/>
          <w:lang w:val="en-US"/>
        </w:rPr>
        <w:t xml:space="preserve">Riders </w:t>
      </w:r>
      <w:r w:rsidRPr="00721882">
        <w:rPr>
          <w:sz w:val="26"/>
          <w:szCs w:val="26"/>
          <w:lang w:val="en-US"/>
        </w:rPr>
        <w:t>can control the</w:t>
      </w:r>
      <w:r w:rsidR="007036A5">
        <w:rPr>
          <w:sz w:val="26"/>
          <w:szCs w:val="26"/>
          <w:lang w:val="en-US"/>
        </w:rPr>
        <w:t>ir</w:t>
      </w:r>
      <w:r w:rsidRPr="00721882">
        <w:rPr>
          <w:sz w:val="26"/>
          <w:szCs w:val="26"/>
          <w:lang w:val="en-US"/>
        </w:rPr>
        <w:t xml:space="preserve"> car </w:t>
      </w:r>
      <w:r w:rsidR="007036A5">
        <w:rPr>
          <w:sz w:val="26"/>
          <w:szCs w:val="26"/>
          <w:lang w:val="en-US"/>
        </w:rPr>
        <w:t xml:space="preserve">using </w:t>
      </w:r>
      <w:r w:rsidRPr="00721882">
        <w:rPr>
          <w:sz w:val="26"/>
          <w:szCs w:val="26"/>
          <w:lang w:val="en-US"/>
        </w:rPr>
        <w:t xml:space="preserve">a steering wheel to drive around a small arena. The cars otherwise </w:t>
      </w:r>
      <w:r w:rsidR="007036A5">
        <w:rPr>
          <w:sz w:val="26"/>
          <w:szCs w:val="26"/>
          <w:lang w:val="en-US"/>
        </w:rPr>
        <w:t xml:space="preserve">run by themselves at a </w:t>
      </w:r>
      <w:r w:rsidRPr="00721882">
        <w:rPr>
          <w:sz w:val="26"/>
          <w:szCs w:val="26"/>
          <w:lang w:val="en-US"/>
        </w:rPr>
        <w:t>low speed</w:t>
      </w:r>
      <w:r w:rsidR="007036A5">
        <w:rPr>
          <w:sz w:val="26"/>
          <w:szCs w:val="26"/>
          <w:lang w:val="en-US"/>
        </w:rPr>
        <w:t>,</w:t>
      </w:r>
      <w:r w:rsidRPr="00721882">
        <w:rPr>
          <w:sz w:val="26"/>
          <w:szCs w:val="26"/>
          <w:lang w:val="en-US"/>
        </w:rPr>
        <w:t xml:space="preserve"> and </w:t>
      </w:r>
      <w:r w:rsidR="007036A5">
        <w:rPr>
          <w:sz w:val="26"/>
          <w:szCs w:val="26"/>
          <w:lang w:val="en-US"/>
        </w:rPr>
        <w:t>they are designed so they cannot</w:t>
      </w:r>
      <w:r w:rsidRPr="00721882">
        <w:rPr>
          <w:sz w:val="26"/>
          <w:szCs w:val="26"/>
          <w:lang w:val="en-US"/>
        </w:rPr>
        <w:t xml:space="preserve"> leave the arena.</w:t>
      </w:r>
      <w:r w:rsidR="007036A5">
        <w:rPr>
          <w:sz w:val="26"/>
          <w:szCs w:val="26"/>
          <w:lang w:val="en-US"/>
        </w:rPr>
        <w:t xml:space="preserve"> These designs ensure the safety of the riders.</w:t>
      </w:r>
      <w:r w:rsidRPr="00721882">
        <w:rPr>
          <w:sz w:val="26"/>
          <w:szCs w:val="26"/>
          <w:lang w:val="en-US"/>
        </w:rPr>
        <w:t xml:space="preserve"> </w:t>
      </w:r>
      <w:r w:rsidR="003F3AFA">
        <w:rPr>
          <w:sz w:val="26"/>
          <w:szCs w:val="26"/>
          <w:lang w:val="en-US"/>
        </w:rPr>
        <w:t xml:space="preserve">The bumper cars are typically quite safe. </w:t>
      </w:r>
      <w:r w:rsidRPr="00721882">
        <w:rPr>
          <w:sz w:val="26"/>
          <w:szCs w:val="26"/>
          <w:lang w:val="en-US"/>
        </w:rPr>
        <w:t>Dawson</w:t>
      </w:r>
      <w:r w:rsidR="00D96A2D">
        <w:rPr>
          <w:sz w:val="26"/>
          <w:szCs w:val="26"/>
          <w:lang w:val="en-US"/>
        </w:rPr>
        <w:t xml:space="preserve"> </w:t>
      </w:r>
      <w:r w:rsidR="007036A5">
        <w:rPr>
          <w:sz w:val="26"/>
          <w:szCs w:val="26"/>
          <w:lang w:val="en-US"/>
        </w:rPr>
        <w:t>was working the fair that day</w:t>
      </w:r>
      <w:r w:rsidR="002C39C4">
        <w:rPr>
          <w:sz w:val="26"/>
          <w:szCs w:val="26"/>
          <w:lang w:val="en-US"/>
        </w:rPr>
        <w:t xml:space="preserve"> as a Town employee</w:t>
      </w:r>
      <w:r w:rsidR="007036A5">
        <w:rPr>
          <w:sz w:val="26"/>
          <w:szCs w:val="26"/>
          <w:lang w:val="en-US"/>
        </w:rPr>
        <w:t>.</w:t>
      </w:r>
      <w:r w:rsidRPr="00721882">
        <w:rPr>
          <w:sz w:val="26"/>
          <w:szCs w:val="26"/>
          <w:lang w:val="en-US"/>
        </w:rPr>
        <w:t xml:space="preserve"> </w:t>
      </w:r>
      <w:r w:rsidR="007036A5">
        <w:rPr>
          <w:sz w:val="26"/>
          <w:szCs w:val="26"/>
          <w:lang w:val="en-US"/>
        </w:rPr>
        <w:t xml:space="preserve">He was managing the </w:t>
      </w:r>
      <w:r w:rsidRPr="00721882">
        <w:rPr>
          <w:sz w:val="26"/>
          <w:szCs w:val="26"/>
          <w:lang w:val="en-US"/>
        </w:rPr>
        <w:t>bumper car</w:t>
      </w:r>
      <w:r w:rsidR="007036A5">
        <w:rPr>
          <w:sz w:val="26"/>
          <w:szCs w:val="26"/>
          <w:lang w:val="en-US"/>
        </w:rPr>
        <w:t>s</w:t>
      </w:r>
      <w:r w:rsidRPr="00721882">
        <w:rPr>
          <w:sz w:val="26"/>
          <w:szCs w:val="26"/>
          <w:lang w:val="en-US"/>
        </w:rPr>
        <w:t xml:space="preserve"> </w:t>
      </w:r>
      <w:r w:rsidR="007036A5">
        <w:rPr>
          <w:sz w:val="26"/>
          <w:szCs w:val="26"/>
          <w:lang w:val="en-US"/>
        </w:rPr>
        <w:t>when Pacey and Joey arrived</w:t>
      </w:r>
      <w:r w:rsidRPr="00721882">
        <w:rPr>
          <w:sz w:val="26"/>
          <w:szCs w:val="26"/>
          <w:lang w:val="en-US"/>
        </w:rPr>
        <w:t xml:space="preserve">. </w:t>
      </w:r>
      <w:r w:rsidR="007036A5">
        <w:rPr>
          <w:sz w:val="26"/>
          <w:szCs w:val="26"/>
          <w:lang w:val="en-US"/>
        </w:rPr>
        <w:t xml:space="preserve">Dawson’s assigned </w:t>
      </w:r>
      <w:r w:rsidRPr="00721882">
        <w:rPr>
          <w:sz w:val="26"/>
          <w:szCs w:val="26"/>
          <w:lang w:val="en-US"/>
        </w:rPr>
        <w:t>responsibilit</w:t>
      </w:r>
      <w:r w:rsidR="00B62FD5">
        <w:rPr>
          <w:sz w:val="26"/>
          <w:szCs w:val="26"/>
          <w:lang w:val="en-US"/>
        </w:rPr>
        <w:t>ies</w:t>
      </w:r>
      <w:r w:rsidRPr="00721882">
        <w:rPr>
          <w:sz w:val="26"/>
          <w:szCs w:val="26"/>
          <w:lang w:val="en-US"/>
        </w:rPr>
        <w:t xml:space="preserve"> </w:t>
      </w:r>
      <w:r w:rsidR="00B62FD5">
        <w:rPr>
          <w:sz w:val="26"/>
          <w:szCs w:val="26"/>
          <w:lang w:val="en-US"/>
        </w:rPr>
        <w:t xml:space="preserve">were </w:t>
      </w:r>
      <w:r w:rsidRPr="00721882">
        <w:rPr>
          <w:sz w:val="26"/>
          <w:szCs w:val="26"/>
          <w:lang w:val="en-US"/>
        </w:rPr>
        <w:t xml:space="preserve">to </w:t>
      </w:r>
      <w:r w:rsidR="00B62FD5">
        <w:rPr>
          <w:sz w:val="26"/>
          <w:szCs w:val="26"/>
          <w:lang w:val="en-US"/>
        </w:rPr>
        <w:t xml:space="preserve">ensure </w:t>
      </w:r>
      <w:r w:rsidRPr="00721882">
        <w:rPr>
          <w:sz w:val="26"/>
          <w:szCs w:val="26"/>
          <w:lang w:val="en-US"/>
        </w:rPr>
        <w:t xml:space="preserve">that only one adult person </w:t>
      </w:r>
      <w:r w:rsidR="007036A5">
        <w:rPr>
          <w:sz w:val="26"/>
          <w:szCs w:val="26"/>
          <w:lang w:val="en-US"/>
        </w:rPr>
        <w:t xml:space="preserve">rode </w:t>
      </w:r>
      <w:r w:rsidRPr="00721882">
        <w:rPr>
          <w:sz w:val="26"/>
          <w:szCs w:val="26"/>
          <w:lang w:val="en-US"/>
        </w:rPr>
        <w:t>in each car</w:t>
      </w:r>
      <w:r w:rsidR="007036A5">
        <w:rPr>
          <w:sz w:val="26"/>
          <w:szCs w:val="26"/>
          <w:lang w:val="en-US"/>
        </w:rPr>
        <w:t>,</w:t>
      </w:r>
      <w:r w:rsidRPr="00721882">
        <w:rPr>
          <w:sz w:val="26"/>
          <w:szCs w:val="26"/>
          <w:lang w:val="en-US"/>
        </w:rPr>
        <w:t xml:space="preserve"> and that </w:t>
      </w:r>
      <w:r w:rsidR="007036A5">
        <w:rPr>
          <w:sz w:val="26"/>
          <w:szCs w:val="26"/>
          <w:lang w:val="en-US"/>
        </w:rPr>
        <w:t xml:space="preserve">riders were </w:t>
      </w:r>
      <w:r w:rsidRPr="00721882">
        <w:rPr>
          <w:sz w:val="26"/>
          <w:szCs w:val="26"/>
          <w:lang w:val="en-US"/>
        </w:rPr>
        <w:t>properly buckled up</w:t>
      </w:r>
      <w:r w:rsidR="007036A5">
        <w:rPr>
          <w:sz w:val="26"/>
          <w:szCs w:val="26"/>
          <w:lang w:val="en-US"/>
        </w:rPr>
        <w:t xml:space="preserve"> before starting to drive</w:t>
      </w:r>
      <w:r w:rsidRPr="00721882">
        <w:rPr>
          <w:sz w:val="26"/>
          <w:szCs w:val="26"/>
          <w:lang w:val="en-US"/>
        </w:rPr>
        <w:t xml:space="preserve">. Joey and Pacey are both adults and meet the </w:t>
      </w:r>
      <w:r w:rsidR="007036A5">
        <w:rPr>
          <w:sz w:val="26"/>
          <w:szCs w:val="26"/>
          <w:lang w:val="en-US"/>
        </w:rPr>
        <w:t xml:space="preserve">minimum </w:t>
      </w:r>
      <w:r w:rsidRPr="00721882">
        <w:rPr>
          <w:sz w:val="26"/>
          <w:szCs w:val="26"/>
          <w:lang w:val="en-US"/>
        </w:rPr>
        <w:t>height requirement</w:t>
      </w:r>
      <w:r w:rsidR="007036A5">
        <w:rPr>
          <w:sz w:val="26"/>
          <w:szCs w:val="26"/>
          <w:lang w:val="en-US"/>
        </w:rPr>
        <w:t>,</w:t>
      </w:r>
      <w:r w:rsidRPr="00721882">
        <w:rPr>
          <w:sz w:val="26"/>
          <w:szCs w:val="26"/>
          <w:lang w:val="en-US"/>
        </w:rPr>
        <w:t xml:space="preserve"> so Dawson let them each </w:t>
      </w:r>
      <w:r w:rsidR="00CC1435">
        <w:rPr>
          <w:sz w:val="26"/>
          <w:szCs w:val="26"/>
          <w:lang w:val="en-US"/>
        </w:rPr>
        <w:t xml:space="preserve">get </w:t>
      </w:r>
      <w:r w:rsidRPr="00721882">
        <w:rPr>
          <w:sz w:val="26"/>
          <w:szCs w:val="26"/>
          <w:lang w:val="en-US"/>
        </w:rPr>
        <w:t xml:space="preserve">into </w:t>
      </w:r>
      <w:r w:rsidR="00FA5636">
        <w:rPr>
          <w:sz w:val="26"/>
          <w:szCs w:val="26"/>
          <w:lang w:val="en-US"/>
        </w:rPr>
        <w:t>their own</w:t>
      </w:r>
      <w:r w:rsidRPr="00721882">
        <w:rPr>
          <w:sz w:val="26"/>
          <w:szCs w:val="26"/>
          <w:lang w:val="en-US"/>
        </w:rPr>
        <w:t xml:space="preserve"> car. </w:t>
      </w:r>
    </w:p>
    <w:p w14:paraId="54B2FD88" w14:textId="77777777" w:rsidR="00721882" w:rsidRPr="00721882" w:rsidRDefault="00721882" w:rsidP="00721882">
      <w:pPr>
        <w:rPr>
          <w:sz w:val="26"/>
          <w:szCs w:val="26"/>
          <w:lang w:val="en-US"/>
        </w:rPr>
      </w:pPr>
    </w:p>
    <w:p w14:paraId="13DF960C" w14:textId="06EC8969" w:rsidR="001F4324" w:rsidRDefault="00721882" w:rsidP="00721882">
      <w:pPr>
        <w:rPr>
          <w:sz w:val="26"/>
          <w:szCs w:val="26"/>
          <w:lang w:val="en-US"/>
        </w:rPr>
      </w:pPr>
      <w:r w:rsidRPr="00721882">
        <w:rPr>
          <w:sz w:val="26"/>
          <w:szCs w:val="26"/>
          <w:lang w:val="en-US"/>
        </w:rPr>
        <w:t xml:space="preserve">The fun </w:t>
      </w:r>
      <w:r w:rsidR="00224261">
        <w:rPr>
          <w:sz w:val="26"/>
          <w:szCs w:val="26"/>
          <w:lang w:val="en-US"/>
        </w:rPr>
        <w:t xml:space="preserve">of </w:t>
      </w:r>
      <w:r w:rsidRPr="00721882">
        <w:rPr>
          <w:sz w:val="26"/>
          <w:szCs w:val="26"/>
          <w:lang w:val="en-US"/>
        </w:rPr>
        <w:t>bumper cars is to try to bump into other</w:t>
      </w:r>
      <w:r w:rsidR="00224261">
        <w:rPr>
          <w:sz w:val="26"/>
          <w:szCs w:val="26"/>
          <w:lang w:val="en-US"/>
        </w:rPr>
        <w:t xml:space="preserve"> cars</w:t>
      </w:r>
      <w:r w:rsidRPr="00721882">
        <w:rPr>
          <w:sz w:val="26"/>
          <w:szCs w:val="26"/>
          <w:lang w:val="en-US"/>
        </w:rPr>
        <w:t xml:space="preserve">. Dawson helped Joey into her car first and she set out into the arena </w:t>
      </w:r>
      <w:r w:rsidR="00C751DE">
        <w:rPr>
          <w:sz w:val="26"/>
          <w:szCs w:val="26"/>
          <w:lang w:val="en-US"/>
        </w:rPr>
        <w:t xml:space="preserve">prepared </w:t>
      </w:r>
      <w:r w:rsidRPr="00721882">
        <w:rPr>
          <w:sz w:val="26"/>
          <w:szCs w:val="26"/>
          <w:lang w:val="en-US"/>
        </w:rPr>
        <w:t>to bump Pacey as soon as he was ready. This made Pacey</w:t>
      </w:r>
      <w:r w:rsidR="00344E04">
        <w:rPr>
          <w:sz w:val="26"/>
          <w:szCs w:val="26"/>
          <w:lang w:val="en-US"/>
        </w:rPr>
        <w:t xml:space="preserve"> feel</w:t>
      </w:r>
      <w:r w:rsidRPr="00721882">
        <w:rPr>
          <w:sz w:val="26"/>
          <w:szCs w:val="26"/>
          <w:lang w:val="en-US"/>
        </w:rPr>
        <w:t xml:space="preserve"> </w:t>
      </w:r>
      <w:r w:rsidR="00E542F7">
        <w:rPr>
          <w:sz w:val="26"/>
          <w:szCs w:val="26"/>
          <w:lang w:val="en-US"/>
        </w:rPr>
        <w:t xml:space="preserve">extra </w:t>
      </w:r>
      <w:r w:rsidR="00BE265A">
        <w:rPr>
          <w:sz w:val="26"/>
          <w:szCs w:val="26"/>
          <w:lang w:val="en-US"/>
        </w:rPr>
        <w:t>competitive</w:t>
      </w:r>
      <w:r w:rsidR="00DA0FAB">
        <w:rPr>
          <w:sz w:val="26"/>
          <w:szCs w:val="26"/>
          <w:lang w:val="en-US"/>
        </w:rPr>
        <w:t xml:space="preserve"> and eager to start driving.</w:t>
      </w:r>
      <w:r w:rsidR="00BE265A">
        <w:rPr>
          <w:sz w:val="26"/>
          <w:szCs w:val="26"/>
          <w:lang w:val="en-US"/>
        </w:rPr>
        <w:t xml:space="preserve"> </w:t>
      </w:r>
      <w:r w:rsidRPr="00721882">
        <w:rPr>
          <w:sz w:val="26"/>
          <w:szCs w:val="26"/>
          <w:lang w:val="en-US"/>
        </w:rPr>
        <w:t>Dawson was instructed in his training to buckle each rider into their seat</w:t>
      </w:r>
      <w:r w:rsidR="000F7088">
        <w:rPr>
          <w:sz w:val="26"/>
          <w:szCs w:val="26"/>
          <w:lang w:val="en-US"/>
        </w:rPr>
        <w:t xml:space="preserve">, and to check to make sure the buckle </w:t>
      </w:r>
      <w:r w:rsidR="005D279E">
        <w:rPr>
          <w:sz w:val="26"/>
          <w:szCs w:val="26"/>
          <w:lang w:val="en-US"/>
        </w:rPr>
        <w:t xml:space="preserve">and safety clip are </w:t>
      </w:r>
      <w:r w:rsidR="000F7088">
        <w:rPr>
          <w:sz w:val="26"/>
          <w:szCs w:val="26"/>
          <w:lang w:val="en-US"/>
        </w:rPr>
        <w:t>properly done up</w:t>
      </w:r>
      <w:r w:rsidRPr="00721882">
        <w:rPr>
          <w:sz w:val="26"/>
          <w:szCs w:val="26"/>
          <w:lang w:val="en-US"/>
        </w:rPr>
        <w:t xml:space="preserve">. </w:t>
      </w:r>
      <w:r w:rsidR="004470F0">
        <w:rPr>
          <w:sz w:val="26"/>
          <w:szCs w:val="26"/>
          <w:lang w:val="en-US"/>
        </w:rPr>
        <w:t xml:space="preserve">As </w:t>
      </w:r>
      <w:r w:rsidR="000D00C6">
        <w:rPr>
          <w:sz w:val="26"/>
          <w:szCs w:val="26"/>
          <w:lang w:val="en-US"/>
        </w:rPr>
        <w:t xml:space="preserve">Dawson was pulling the </w:t>
      </w:r>
      <w:r w:rsidR="004470F0">
        <w:rPr>
          <w:sz w:val="26"/>
          <w:szCs w:val="26"/>
          <w:lang w:val="en-US"/>
        </w:rPr>
        <w:t xml:space="preserve">seatbelt over Pacey’s chest to insert </w:t>
      </w:r>
      <w:r w:rsidR="00891436">
        <w:rPr>
          <w:sz w:val="26"/>
          <w:szCs w:val="26"/>
          <w:lang w:val="en-US"/>
        </w:rPr>
        <w:t xml:space="preserve">the prong </w:t>
      </w:r>
      <w:r w:rsidR="004470F0">
        <w:rPr>
          <w:sz w:val="26"/>
          <w:szCs w:val="26"/>
          <w:lang w:val="en-US"/>
        </w:rPr>
        <w:t xml:space="preserve">into the buckle, </w:t>
      </w:r>
      <w:r w:rsidRPr="00721882">
        <w:rPr>
          <w:sz w:val="26"/>
          <w:szCs w:val="26"/>
          <w:lang w:val="en-US"/>
        </w:rPr>
        <w:t xml:space="preserve">Pacey </w:t>
      </w:r>
      <w:r w:rsidR="00D02D6F">
        <w:rPr>
          <w:sz w:val="26"/>
          <w:szCs w:val="26"/>
          <w:lang w:val="en-US"/>
        </w:rPr>
        <w:t xml:space="preserve">started to </w:t>
      </w:r>
      <w:r w:rsidR="004470F0">
        <w:rPr>
          <w:sz w:val="26"/>
          <w:szCs w:val="26"/>
          <w:lang w:val="en-US"/>
        </w:rPr>
        <w:t xml:space="preserve">complain that </w:t>
      </w:r>
      <w:r w:rsidRPr="00721882">
        <w:rPr>
          <w:sz w:val="26"/>
          <w:szCs w:val="26"/>
          <w:lang w:val="en-US"/>
        </w:rPr>
        <w:t>D</w:t>
      </w:r>
      <w:r w:rsidR="00C751DE">
        <w:rPr>
          <w:sz w:val="26"/>
          <w:szCs w:val="26"/>
          <w:lang w:val="en-US"/>
        </w:rPr>
        <w:t>awson</w:t>
      </w:r>
      <w:r w:rsidRPr="00721882">
        <w:rPr>
          <w:sz w:val="26"/>
          <w:szCs w:val="26"/>
          <w:lang w:val="en-US"/>
        </w:rPr>
        <w:t xml:space="preserve"> was moving too slowly. Pacey </w:t>
      </w:r>
      <w:r w:rsidR="00D9510C">
        <w:rPr>
          <w:sz w:val="26"/>
          <w:szCs w:val="26"/>
          <w:lang w:val="en-US"/>
        </w:rPr>
        <w:t xml:space="preserve">grabbed the belt from Dawson and </w:t>
      </w:r>
      <w:r w:rsidRPr="00721882">
        <w:rPr>
          <w:sz w:val="26"/>
          <w:szCs w:val="26"/>
          <w:lang w:val="en-US"/>
        </w:rPr>
        <w:t>shooed away Dawson</w:t>
      </w:r>
      <w:r w:rsidR="00753BA5">
        <w:rPr>
          <w:sz w:val="26"/>
          <w:szCs w:val="26"/>
          <w:lang w:val="en-US"/>
        </w:rPr>
        <w:t>’</w:t>
      </w:r>
      <w:r w:rsidRPr="00721882">
        <w:rPr>
          <w:sz w:val="26"/>
          <w:szCs w:val="26"/>
          <w:lang w:val="en-US"/>
        </w:rPr>
        <w:t>s hands</w:t>
      </w:r>
      <w:r w:rsidR="002671D4">
        <w:rPr>
          <w:sz w:val="26"/>
          <w:szCs w:val="26"/>
          <w:lang w:val="en-US"/>
        </w:rPr>
        <w:t xml:space="preserve">, insisting he knew how to buckle the belt as he’d been in the bumper cars at the </w:t>
      </w:r>
      <w:r w:rsidR="00537033">
        <w:rPr>
          <w:sz w:val="26"/>
          <w:szCs w:val="26"/>
          <w:lang w:val="en-US"/>
        </w:rPr>
        <w:t xml:space="preserve">fall </w:t>
      </w:r>
      <w:proofErr w:type="gramStart"/>
      <w:r w:rsidR="002671D4">
        <w:rPr>
          <w:sz w:val="26"/>
          <w:szCs w:val="26"/>
          <w:lang w:val="en-US"/>
        </w:rPr>
        <w:t>fair</w:t>
      </w:r>
      <w:proofErr w:type="gramEnd"/>
      <w:r w:rsidR="002671D4">
        <w:rPr>
          <w:sz w:val="26"/>
          <w:szCs w:val="26"/>
          <w:lang w:val="en-US"/>
        </w:rPr>
        <w:t xml:space="preserve"> previously</w:t>
      </w:r>
      <w:r w:rsidR="00D62CFB">
        <w:rPr>
          <w:sz w:val="26"/>
          <w:szCs w:val="26"/>
          <w:lang w:val="en-US"/>
        </w:rPr>
        <w:t>.</w:t>
      </w:r>
      <w:r w:rsidR="00693888">
        <w:rPr>
          <w:sz w:val="26"/>
          <w:szCs w:val="26"/>
          <w:lang w:val="en-US"/>
        </w:rPr>
        <w:t xml:space="preserve"> </w:t>
      </w:r>
      <w:r w:rsidRPr="00721882">
        <w:rPr>
          <w:sz w:val="26"/>
          <w:szCs w:val="26"/>
          <w:lang w:val="en-US"/>
        </w:rPr>
        <w:t xml:space="preserve">Dawson was tired </w:t>
      </w:r>
      <w:r w:rsidR="00B34011">
        <w:rPr>
          <w:sz w:val="26"/>
          <w:szCs w:val="26"/>
          <w:lang w:val="en-US"/>
        </w:rPr>
        <w:t>from a long day at work</w:t>
      </w:r>
      <w:r w:rsidR="002A2187">
        <w:rPr>
          <w:sz w:val="26"/>
          <w:szCs w:val="26"/>
          <w:lang w:val="en-US"/>
        </w:rPr>
        <w:t xml:space="preserve">, and trusted his friend’s confidence that he could do it himself, so Dawson </w:t>
      </w:r>
      <w:r w:rsidRPr="00721882">
        <w:rPr>
          <w:sz w:val="26"/>
          <w:szCs w:val="26"/>
          <w:lang w:val="en-US"/>
        </w:rPr>
        <w:t>didn’t resist</w:t>
      </w:r>
      <w:r w:rsidR="002A2187">
        <w:rPr>
          <w:sz w:val="26"/>
          <w:szCs w:val="26"/>
          <w:lang w:val="en-US"/>
        </w:rPr>
        <w:t xml:space="preserve"> or protest</w:t>
      </w:r>
      <w:r w:rsidRPr="00721882">
        <w:rPr>
          <w:sz w:val="26"/>
          <w:szCs w:val="26"/>
          <w:lang w:val="en-US"/>
        </w:rPr>
        <w:t xml:space="preserve">. </w:t>
      </w:r>
      <w:r w:rsidR="001F4324">
        <w:rPr>
          <w:sz w:val="26"/>
          <w:szCs w:val="26"/>
          <w:lang w:val="en-US"/>
        </w:rPr>
        <w:t>Dawson has seen Pacey ride the bumper cars in previous years, but to Dawson’s recollection, an employee always buckled Pacey’s seatbelt. Dawson now suspects that Pacey was intentionally overstating his understanding of the seatbelt so he could get into the arena faster</w:t>
      </w:r>
      <w:r w:rsidR="00297441">
        <w:rPr>
          <w:sz w:val="26"/>
          <w:szCs w:val="26"/>
          <w:lang w:val="en-US"/>
        </w:rPr>
        <w:t>.</w:t>
      </w:r>
      <w:r w:rsidR="001F4324">
        <w:rPr>
          <w:sz w:val="26"/>
          <w:szCs w:val="26"/>
          <w:lang w:val="en-US"/>
        </w:rPr>
        <w:t xml:space="preserve">  </w:t>
      </w:r>
    </w:p>
    <w:p w14:paraId="2B8A7871" w14:textId="77777777" w:rsidR="001F4324" w:rsidRDefault="001F4324" w:rsidP="00721882">
      <w:pPr>
        <w:rPr>
          <w:sz w:val="26"/>
          <w:szCs w:val="26"/>
          <w:lang w:val="en-US"/>
        </w:rPr>
      </w:pPr>
    </w:p>
    <w:p w14:paraId="71B51A5A" w14:textId="631ECCF6" w:rsidR="00721882" w:rsidRPr="00721882" w:rsidRDefault="00E8738B" w:rsidP="00721882">
      <w:pPr>
        <w:rPr>
          <w:sz w:val="26"/>
          <w:szCs w:val="26"/>
          <w:lang w:val="en-US"/>
        </w:rPr>
      </w:pPr>
      <w:r>
        <w:rPr>
          <w:sz w:val="26"/>
          <w:szCs w:val="26"/>
          <w:lang w:val="en-US"/>
        </w:rPr>
        <w:t xml:space="preserve">Dawson </w:t>
      </w:r>
      <w:r w:rsidR="00DB38EA">
        <w:rPr>
          <w:sz w:val="26"/>
          <w:szCs w:val="26"/>
          <w:lang w:val="en-US"/>
        </w:rPr>
        <w:t xml:space="preserve">also </w:t>
      </w:r>
      <w:r>
        <w:rPr>
          <w:sz w:val="26"/>
          <w:szCs w:val="26"/>
          <w:lang w:val="en-US"/>
        </w:rPr>
        <w:t>assures us that it is common practice among employees to let adults buckle their own seatbelts</w:t>
      </w:r>
      <w:r w:rsidR="00EE78B6">
        <w:rPr>
          <w:sz w:val="26"/>
          <w:szCs w:val="26"/>
          <w:lang w:val="en-US"/>
        </w:rPr>
        <w:t xml:space="preserve"> because it feels paternalistic for employees to make sure an adult is properly buckled in.</w:t>
      </w:r>
      <w:r>
        <w:rPr>
          <w:sz w:val="26"/>
          <w:szCs w:val="26"/>
          <w:lang w:val="en-US"/>
        </w:rPr>
        <w:t xml:space="preserve"> </w:t>
      </w:r>
      <w:r w:rsidR="00EE78B6">
        <w:rPr>
          <w:sz w:val="26"/>
          <w:szCs w:val="26"/>
          <w:lang w:val="en-US"/>
        </w:rPr>
        <w:t xml:space="preserve">Dawson </w:t>
      </w:r>
      <w:r w:rsidR="00721882" w:rsidRPr="00721882">
        <w:rPr>
          <w:sz w:val="26"/>
          <w:szCs w:val="26"/>
          <w:lang w:val="en-US"/>
        </w:rPr>
        <w:t xml:space="preserve">let Pacey </w:t>
      </w:r>
      <w:r w:rsidR="0077299B">
        <w:rPr>
          <w:sz w:val="26"/>
          <w:szCs w:val="26"/>
          <w:lang w:val="en-US"/>
        </w:rPr>
        <w:t xml:space="preserve">drive into </w:t>
      </w:r>
      <w:r w:rsidR="00721882" w:rsidRPr="00721882">
        <w:rPr>
          <w:sz w:val="26"/>
          <w:szCs w:val="26"/>
          <w:lang w:val="en-US"/>
        </w:rPr>
        <w:t xml:space="preserve">the arena without checking if the buckle was </w:t>
      </w:r>
      <w:r w:rsidR="00647418">
        <w:rPr>
          <w:sz w:val="26"/>
          <w:szCs w:val="26"/>
          <w:lang w:val="en-US"/>
        </w:rPr>
        <w:t xml:space="preserve">properly </w:t>
      </w:r>
      <w:r w:rsidR="0077299B">
        <w:rPr>
          <w:sz w:val="26"/>
          <w:szCs w:val="26"/>
          <w:lang w:val="en-US"/>
        </w:rPr>
        <w:t>attached</w:t>
      </w:r>
      <w:r w:rsidR="00721882" w:rsidRPr="00721882">
        <w:rPr>
          <w:sz w:val="26"/>
          <w:szCs w:val="26"/>
          <w:lang w:val="en-US"/>
        </w:rPr>
        <w:t>. The buckles look a lot like a car seat buckle but they have a discreet safety clip that needs to be done up to ensure the</w:t>
      </w:r>
      <w:r w:rsidR="00647418">
        <w:rPr>
          <w:sz w:val="26"/>
          <w:szCs w:val="26"/>
          <w:lang w:val="en-US"/>
        </w:rPr>
        <w:t xml:space="preserve"> buckle doesn’t</w:t>
      </w:r>
      <w:r w:rsidR="00721882" w:rsidRPr="00721882">
        <w:rPr>
          <w:sz w:val="26"/>
          <w:szCs w:val="26"/>
          <w:lang w:val="en-US"/>
        </w:rPr>
        <w:t xml:space="preserve"> come undone </w:t>
      </w:r>
      <w:r w:rsidR="00647418">
        <w:rPr>
          <w:sz w:val="26"/>
          <w:szCs w:val="26"/>
          <w:lang w:val="en-US"/>
        </w:rPr>
        <w:t>on impact with another car</w:t>
      </w:r>
      <w:r w:rsidR="00721882" w:rsidRPr="00721882">
        <w:rPr>
          <w:sz w:val="26"/>
          <w:szCs w:val="26"/>
          <w:lang w:val="en-US"/>
        </w:rPr>
        <w:t>. P</w:t>
      </w:r>
      <w:r w:rsidR="00E41D55">
        <w:rPr>
          <w:sz w:val="26"/>
          <w:szCs w:val="26"/>
          <w:lang w:val="en-US"/>
        </w:rPr>
        <w:t>acey</w:t>
      </w:r>
      <w:r w:rsidR="00721882" w:rsidRPr="00721882">
        <w:rPr>
          <w:sz w:val="26"/>
          <w:szCs w:val="26"/>
          <w:lang w:val="en-US"/>
        </w:rPr>
        <w:t xml:space="preserve"> didn’t </w:t>
      </w:r>
      <w:r w:rsidR="00FC5489">
        <w:rPr>
          <w:sz w:val="26"/>
          <w:szCs w:val="26"/>
          <w:lang w:val="en-US"/>
        </w:rPr>
        <w:t xml:space="preserve">appear to know about the </w:t>
      </w:r>
      <w:r w:rsidR="00E41D55">
        <w:rPr>
          <w:sz w:val="26"/>
          <w:szCs w:val="26"/>
          <w:lang w:val="en-US"/>
        </w:rPr>
        <w:t xml:space="preserve">additional clip, </w:t>
      </w:r>
      <w:r w:rsidR="00721882" w:rsidRPr="00721882">
        <w:rPr>
          <w:sz w:val="26"/>
          <w:szCs w:val="26"/>
          <w:lang w:val="en-US"/>
        </w:rPr>
        <w:t>and D</w:t>
      </w:r>
      <w:r w:rsidR="00E41D55">
        <w:rPr>
          <w:sz w:val="26"/>
          <w:szCs w:val="26"/>
          <w:lang w:val="en-US"/>
        </w:rPr>
        <w:t>awson</w:t>
      </w:r>
      <w:r w:rsidR="00721882" w:rsidRPr="00721882">
        <w:rPr>
          <w:sz w:val="26"/>
          <w:szCs w:val="26"/>
          <w:lang w:val="en-US"/>
        </w:rPr>
        <w:t xml:space="preserve"> didn’t check if it was done up. </w:t>
      </w:r>
      <w:r w:rsidR="00E41D55">
        <w:rPr>
          <w:sz w:val="26"/>
          <w:szCs w:val="26"/>
          <w:lang w:val="en-US"/>
        </w:rPr>
        <w:t xml:space="preserve">Dawson is </w:t>
      </w:r>
      <w:r w:rsidR="001769A3">
        <w:rPr>
          <w:sz w:val="26"/>
          <w:szCs w:val="26"/>
          <w:lang w:val="en-US"/>
        </w:rPr>
        <w:t xml:space="preserve">now </w:t>
      </w:r>
      <w:r w:rsidR="00E41D55">
        <w:rPr>
          <w:sz w:val="26"/>
          <w:szCs w:val="26"/>
          <w:lang w:val="en-US"/>
        </w:rPr>
        <w:t xml:space="preserve">quite certain it was not done up. </w:t>
      </w:r>
      <w:r w:rsidR="001C1EB1">
        <w:rPr>
          <w:sz w:val="26"/>
          <w:szCs w:val="26"/>
          <w:lang w:val="en-US"/>
        </w:rPr>
        <w:t xml:space="preserve">Dawson did learn </w:t>
      </w:r>
      <w:r w:rsidR="001C1EB1">
        <w:rPr>
          <w:sz w:val="26"/>
          <w:szCs w:val="26"/>
          <w:lang w:val="en-US"/>
        </w:rPr>
        <w:lastRenderedPageBreak/>
        <w:t>about t</w:t>
      </w:r>
      <w:r w:rsidR="00560E4C">
        <w:rPr>
          <w:sz w:val="26"/>
          <w:szCs w:val="26"/>
          <w:lang w:val="en-US"/>
        </w:rPr>
        <w:t xml:space="preserve">he importance of checking the safety clip in his training. </w:t>
      </w:r>
      <w:r w:rsidR="00403F37">
        <w:rPr>
          <w:sz w:val="26"/>
          <w:szCs w:val="26"/>
          <w:lang w:val="en-US"/>
        </w:rPr>
        <w:t>However, the training did not discuss what an employee should do when an adult refuses to accept assistance buckling the seatbelt.</w:t>
      </w:r>
    </w:p>
    <w:p w14:paraId="4BC0E7A1" w14:textId="77777777" w:rsidR="00721882" w:rsidRPr="00721882" w:rsidRDefault="00721882" w:rsidP="00721882">
      <w:pPr>
        <w:rPr>
          <w:sz w:val="26"/>
          <w:szCs w:val="26"/>
          <w:lang w:val="en-US"/>
        </w:rPr>
      </w:pPr>
    </w:p>
    <w:p w14:paraId="4282EBEC" w14:textId="6CB88C6A" w:rsidR="00721882" w:rsidRPr="00721882" w:rsidRDefault="00721882" w:rsidP="00721882">
      <w:pPr>
        <w:rPr>
          <w:sz w:val="26"/>
          <w:szCs w:val="26"/>
          <w:lang w:val="en-US"/>
        </w:rPr>
      </w:pPr>
      <w:r w:rsidRPr="00721882">
        <w:rPr>
          <w:sz w:val="26"/>
          <w:szCs w:val="26"/>
          <w:lang w:val="en-US"/>
        </w:rPr>
        <w:t>P</w:t>
      </w:r>
      <w:r w:rsidR="001B7EF8">
        <w:rPr>
          <w:sz w:val="26"/>
          <w:szCs w:val="26"/>
          <w:lang w:val="en-US"/>
        </w:rPr>
        <w:t>acey</w:t>
      </w:r>
      <w:r w:rsidRPr="00721882">
        <w:rPr>
          <w:sz w:val="26"/>
          <w:szCs w:val="26"/>
          <w:lang w:val="en-US"/>
        </w:rPr>
        <w:t xml:space="preserve"> and J</w:t>
      </w:r>
      <w:r w:rsidR="001B7EF8">
        <w:rPr>
          <w:sz w:val="26"/>
          <w:szCs w:val="26"/>
          <w:lang w:val="en-US"/>
        </w:rPr>
        <w:t>oey</w:t>
      </w:r>
      <w:r w:rsidRPr="00721882">
        <w:rPr>
          <w:sz w:val="26"/>
          <w:szCs w:val="26"/>
          <w:lang w:val="en-US"/>
        </w:rPr>
        <w:t xml:space="preserve"> started </w:t>
      </w:r>
      <w:r w:rsidR="001B7EF8">
        <w:rPr>
          <w:sz w:val="26"/>
          <w:szCs w:val="26"/>
          <w:lang w:val="en-US"/>
        </w:rPr>
        <w:t xml:space="preserve">taunting </w:t>
      </w:r>
      <w:r w:rsidRPr="00721882">
        <w:rPr>
          <w:sz w:val="26"/>
          <w:szCs w:val="26"/>
          <w:lang w:val="en-US"/>
        </w:rPr>
        <w:t xml:space="preserve">each other and </w:t>
      </w:r>
      <w:r w:rsidR="001B7EF8">
        <w:rPr>
          <w:sz w:val="26"/>
          <w:szCs w:val="26"/>
          <w:lang w:val="en-US"/>
        </w:rPr>
        <w:t>eventually</w:t>
      </w:r>
      <w:r w:rsidR="004205F3">
        <w:rPr>
          <w:sz w:val="26"/>
          <w:szCs w:val="26"/>
          <w:lang w:val="en-US"/>
        </w:rPr>
        <w:t>, as is to be expected when riding in bumper cars,</w:t>
      </w:r>
      <w:r w:rsidR="001B7EF8">
        <w:rPr>
          <w:sz w:val="26"/>
          <w:szCs w:val="26"/>
          <w:lang w:val="en-US"/>
        </w:rPr>
        <w:t xml:space="preserve"> Joey </w:t>
      </w:r>
      <w:r w:rsidRPr="00721882">
        <w:rPr>
          <w:sz w:val="26"/>
          <w:szCs w:val="26"/>
          <w:lang w:val="en-US"/>
        </w:rPr>
        <w:t xml:space="preserve">slammed into </w:t>
      </w:r>
      <w:r w:rsidR="001B7EF8">
        <w:rPr>
          <w:sz w:val="26"/>
          <w:szCs w:val="26"/>
          <w:lang w:val="en-US"/>
        </w:rPr>
        <w:t xml:space="preserve">Pacey’s </w:t>
      </w:r>
      <w:r w:rsidRPr="00721882">
        <w:rPr>
          <w:sz w:val="26"/>
          <w:szCs w:val="26"/>
          <w:lang w:val="en-US"/>
        </w:rPr>
        <w:t xml:space="preserve">car. The force, while limited, was enough to jolt </w:t>
      </w:r>
      <w:r w:rsidR="001B7EF8">
        <w:rPr>
          <w:sz w:val="26"/>
          <w:szCs w:val="26"/>
          <w:lang w:val="en-US"/>
        </w:rPr>
        <w:t xml:space="preserve">Pacey </w:t>
      </w:r>
      <w:r w:rsidR="00E844B2">
        <w:rPr>
          <w:sz w:val="26"/>
          <w:szCs w:val="26"/>
          <w:lang w:val="en-US"/>
        </w:rPr>
        <w:t xml:space="preserve">partially </w:t>
      </w:r>
      <w:r w:rsidRPr="00721882">
        <w:rPr>
          <w:sz w:val="26"/>
          <w:szCs w:val="26"/>
          <w:lang w:val="en-US"/>
        </w:rPr>
        <w:t xml:space="preserve">out of the car. </w:t>
      </w:r>
      <w:r w:rsidR="001B7EF8">
        <w:rPr>
          <w:sz w:val="26"/>
          <w:szCs w:val="26"/>
          <w:lang w:val="en-US"/>
        </w:rPr>
        <w:t xml:space="preserve">This </w:t>
      </w:r>
      <w:r w:rsidR="00E844B2">
        <w:rPr>
          <w:sz w:val="26"/>
          <w:szCs w:val="26"/>
          <w:lang w:val="en-US"/>
        </w:rPr>
        <w:t xml:space="preserve">surprised </w:t>
      </w:r>
      <w:r w:rsidR="001B7EF8">
        <w:rPr>
          <w:sz w:val="26"/>
          <w:szCs w:val="26"/>
          <w:lang w:val="en-US"/>
        </w:rPr>
        <w:t xml:space="preserve">Dawson. In his training, </w:t>
      </w:r>
      <w:r w:rsidR="00E12546">
        <w:rPr>
          <w:sz w:val="26"/>
          <w:szCs w:val="26"/>
          <w:lang w:val="en-US"/>
        </w:rPr>
        <w:t>the instructors</w:t>
      </w:r>
      <w:r w:rsidR="001B7EF8">
        <w:rPr>
          <w:sz w:val="26"/>
          <w:szCs w:val="26"/>
          <w:lang w:val="en-US"/>
        </w:rPr>
        <w:t xml:space="preserve"> had been clear that when the seat belts are properly done up, </w:t>
      </w:r>
      <w:r w:rsidR="005D6D00">
        <w:rPr>
          <w:sz w:val="26"/>
          <w:szCs w:val="26"/>
          <w:lang w:val="en-US"/>
        </w:rPr>
        <w:t xml:space="preserve">it would be impossible for someone to be jolted out of their car no matter how hard the impact. This confirmed for Dawson that Pacey’s belt was not properly done up. </w:t>
      </w:r>
    </w:p>
    <w:p w14:paraId="33A18DCF" w14:textId="77777777" w:rsidR="00721882" w:rsidRPr="00721882" w:rsidRDefault="00721882" w:rsidP="00721882">
      <w:pPr>
        <w:rPr>
          <w:sz w:val="26"/>
          <w:szCs w:val="26"/>
          <w:lang w:val="en-US"/>
        </w:rPr>
      </w:pPr>
    </w:p>
    <w:p w14:paraId="57CA0634" w14:textId="6664421C" w:rsidR="00721882" w:rsidRPr="00721882" w:rsidRDefault="00721882" w:rsidP="00721882">
      <w:pPr>
        <w:rPr>
          <w:sz w:val="26"/>
          <w:szCs w:val="26"/>
          <w:lang w:val="en-US"/>
        </w:rPr>
      </w:pPr>
      <w:r w:rsidRPr="00721882">
        <w:rPr>
          <w:sz w:val="26"/>
          <w:szCs w:val="26"/>
          <w:lang w:val="en-US"/>
        </w:rPr>
        <w:t xml:space="preserve">Thankfully, </w:t>
      </w:r>
      <w:r w:rsidR="005D6D00">
        <w:rPr>
          <w:sz w:val="26"/>
          <w:szCs w:val="26"/>
          <w:lang w:val="en-US"/>
        </w:rPr>
        <w:t xml:space="preserve">given the slow speed of the cars, </w:t>
      </w:r>
      <w:r w:rsidRPr="00721882">
        <w:rPr>
          <w:sz w:val="26"/>
          <w:szCs w:val="26"/>
          <w:lang w:val="en-US"/>
        </w:rPr>
        <w:t>P</w:t>
      </w:r>
      <w:r w:rsidR="005D6D00">
        <w:rPr>
          <w:sz w:val="26"/>
          <w:szCs w:val="26"/>
          <w:lang w:val="en-US"/>
        </w:rPr>
        <w:t>acey</w:t>
      </w:r>
      <w:r w:rsidRPr="00721882">
        <w:rPr>
          <w:sz w:val="26"/>
          <w:szCs w:val="26"/>
          <w:lang w:val="en-US"/>
        </w:rPr>
        <w:t xml:space="preserve"> was not physically injured, not even a bruise</w:t>
      </w:r>
      <w:r w:rsidR="00555DF9">
        <w:rPr>
          <w:sz w:val="26"/>
          <w:szCs w:val="26"/>
          <w:lang w:val="en-US"/>
        </w:rPr>
        <w:t xml:space="preserve"> or a scratch</w:t>
      </w:r>
      <w:r w:rsidRPr="00721882">
        <w:rPr>
          <w:sz w:val="26"/>
          <w:szCs w:val="26"/>
          <w:lang w:val="en-US"/>
        </w:rPr>
        <w:t xml:space="preserve">. But the experience of </w:t>
      </w:r>
      <w:r w:rsidR="008D2355">
        <w:rPr>
          <w:sz w:val="26"/>
          <w:szCs w:val="26"/>
          <w:lang w:val="en-US"/>
        </w:rPr>
        <w:t xml:space="preserve">jolting </w:t>
      </w:r>
      <w:r w:rsidRPr="00721882">
        <w:rPr>
          <w:sz w:val="26"/>
          <w:szCs w:val="26"/>
          <w:lang w:val="en-US"/>
        </w:rPr>
        <w:t>out of the car terrified him. Later that day, when J</w:t>
      </w:r>
      <w:r w:rsidR="00555DF9">
        <w:rPr>
          <w:sz w:val="26"/>
          <w:szCs w:val="26"/>
          <w:lang w:val="en-US"/>
        </w:rPr>
        <w:t>oey</w:t>
      </w:r>
      <w:r w:rsidRPr="00721882">
        <w:rPr>
          <w:sz w:val="26"/>
          <w:szCs w:val="26"/>
          <w:lang w:val="en-US"/>
        </w:rPr>
        <w:t xml:space="preserve"> was driving </w:t>
      </w:r>
      <w:r w:rsidR="00555DF9">
        <w:rPr>
          <w:sz w:val="26"/>
          <w:szCs w:val="26"/>
          <w:lang w:val="en-US"/>
        </w:rPr>
        <w:t>Pacey</w:t>
      </w:r>
      <w:r w:rsidRPr="00721882">
        <w:rPr>
          <w:sz w:val="26"/>
          <w:szCs w:val="26"/>
          <w:lang w:val="en-US"/>
        </w:rPr>
        <w:t xml:space="preserve"> home, </w:t>
      </w:r>
      <w:r w:rsidR="00555DF9">
        <w:rPr>
          <w:sz w:val="26"/>
          <w:szCs w:val="26"/>
          <w:lang w:val="en-US"/>
        </w:rPr>
        <w:t>Pacey</w:t>
      </w:r>
      <w:r w:rsidRPr="00721882">
        <w:rPr>
          <w:sz w:val="26"/>
          <w:szCs w:val="26"/>
          <w:lang w:val="en-US"/>
        </w:rPr>
        <w:t xml:space="preserve"> jumped at every car that </w:t>
      </w:r>
      <w:r w:rsidR="00555DF9">
        <w:rPr>
          <w:sz w:val="26"/>
          <w:szCs w:val="26"/>
          <w:lang w:val="en-US"/>
        </w:rPr>
        <w:t xml:space="preserve">drove (safely) </w:t>
      </w:r>
      <w:r w:rsidRPr="00721882">
        <w:rPr>
          <w:sz w:val="26"/>
          <w:szCs w:val="26"/>
          <w:lang w:val="en-US"/>
        </w:rPr>
        <w:t xml:space="preserve">near them. </w:t>
      </w:r>
      <w:r w:rsidR="00555DF9">
        <w:rPr>
          <w:sz w:val="26"/>
          <w:szCs w:val="26"/>
          <w:lang w:val="en-US"/>
        </w:rPr>
        <w:t xml:space="preserve">To Dawson’s knowledge, Pacey has </w:t>
      </w:r>
      <w:r w:rsidR="00233578">
        <w:rPr>
          <w:sz w:val="26"/>
          <w:szCs w:val="26"/>
          <w:lang w:val="en-US"/>
        </w:rPr>
        <w:t>no pre-existing personal injuries</w:t>
      </w:r>
      <w:r w:rsidR="00134E7C">
        <w:rPr>
          <w:sz w:val="26"/>
          <w:szCs w:val="26"/>
          <w:lang w:val="en-US"/>
        </w:rPr>
        <w:t xml:space="preserve"> that might account for this reaction</w:t>
      </w:r>
      <w:r w:rsidR="00233578">
        <w:rPr>
          <w:sz w:val="26"/>
          <w:szCs w:val="26"/>
          <w:lang w:val="en-US"/>
        </w:rPr>
        <w:t xml:space="preserve"> (neither psychological nor physical)</w:t>
      </w:r>
      <w:r w:rsidR="005C5A7B">
        <w:rPr>
          <w:sz w:val="26"/>
          <w:szCs w:val="26"/>
          <w:lang w:val="en-US"/>
        </w:rPr>
        <w:t xml:space="preserve">, </w:t>
      </w:r>
      <w:r w:rsidR="000E6166">
        <w:rPr>
          <w:sz w:val="26"/>
          <w:szCs w:val="26"/>
          <w:lang w:val="en-US"/>
        </w:rPr>
        <w:t xml:space="preserve">but Dawson did tell us that Pacey was a passenger in a car collision when he was a young child. Pacey was not injured </w:t>
      </w:r>
      <w:r w:rsidR="0013173D">
        <w:rPr>
          <w:sz w:val="26"/>
          <w:szCs w:val="26"/>
          <w:lang w:val="en-US"/>
        </w:rPr>
        <w:t xml:space="preserve">in that earlier collision </w:t>
      </w:r>
      <w:r w:rsidR="000E6166">
        <w:rPr>
          <w:sz w:val="26"/>
          <w:szCs w:val="26"/>
          <w:lang w:val="en-US"/>
        </w:rPr>
        <w:t xml:space="preserve">and did not experience any subsequent </w:t>
      </w:r>
      <w:r w:rsidR="002F60AE">
        <w:rPr>
          <w:sz w:val="26"/>
          <w:szCs w:val="26"/>
          <w:lang w:val="en-US"/>
        </w:rPr>
        <w:t>effects from the collision</w:t>
      </w:r>
      <w:r w:rsidR="00A008DD">
        <w:rPr>
          <w:sz w:val="26"/>
          <w:szCs w:val="26"/>
          <w:lang w:val="en-US"/>
        </w:rPr>
        <w:t xml:space="preserve"> as far as Dawson could tell us</w:t>
      </w:r>
      <w:r w:rsidR="002F60AE">
        <w:rPr>
          <w:sz w:val="26"/>
          <w:szCs w:val="26"/>
          <w:lang w:val="en-US"/>
        </w:rPr>
        <w:t xml:space="preserve">, and in fact </w:t>
      </w:r>
      <w:r w:rsidR="00A008DD">
        <w:rPr>
          <w:sz w:val="26"/>
          <w:szCs w:val="26"/>
          <w:lang w:val="en-US"/>
        </w:rPr>
        <w:t xml:space="preserve">Pacey </w:t>
      </w:r>
      <w:r w:rsidR="002F60AE">
        <w:rPr>
          <w:sz w:val="26"/>
          <w:szCs w:val="26"/>
          <w:lang w:val="en-US"/>
        </w:rPr>
        <w:t xml:space="preserve">still quite enjoyed driving until this experience at the fair. </w:t>
      </w:r>
      <w:r w:rsidR="001675A7">
        <w:rPr>
          <w:sz w:val="26"/>
          <w:szCs w:val="26"/>
          <w:lang w:val="en-US"/>
        </w:rPr>
        <w:t xml:space="preserve">But </w:t>
      </w:r>
      <w:r w:rsidR="00E40D8F">
        <w:rPr>
          <w:sz w:val="26"/>
          <w:szCs w:val="26"/>
          <w:lang w:val="en-US"/>
        </w:rPr>
        <w:t xml:space="preserve">driving </w:t>
      </w:r>
      <w:r w:rsidRPr="00721882">
        <w:rPr>
          <w:sz w:val="26"/>
          <w:szCs w:val="26"/>
          <w:lang w:val="en-US"/>
        </w:rPr>
        <w:t xml:space="preserve">in a </w:t>
      </w:r>
      <w:r w:rsidR="00554569">
        <w:rPr>
          <w:sz w:val="26"/>
          <w:szCs w:val="26"/>
          <w:lang w:val="en-US"/>
        </w:rPr>
        <w:t xml:space="preserve">regular vehicle </w:t>
      </w:r>
      <w:r w:rsidR="001675A7">
        <w:rPr>
          <w:sz w:val="26"/>
          <w:szCs w:val="26"/>
          <w:lang w:val="en-US"/>
        </w:rPr>
        <w:t xml:space="preserve">after </w:t>
      </w:r>
      <w:r w:rsidR="002F60AE">
        <w:rPr>
          <w:sz w:val="26"/>
          <w:szCs w:val="26"/>
          <w:lang w:val="en-US"/>
        </w:rPr>
        <w:t xml:space="preserve">the </w:t>
      </w:r>
      <w:r w:rsidR="001675A7">
        <w:rPr>
          <w:sz w:val="26"/>
          <w:szCs w:val="26"/>
          <w:lang w:val="en-US"/>
        </w:rPr>
        <w:t xml:space="preserve">experience at the </w:t>
      </w:r>
      <w:r w:rsidRPr="00721882">
        <w:rPr>
          <w:sz w:val="26"/>
          <w:szCs w:val="26"/>
          <w:lang w:val="en-US"/>
        </w:rPr>
        <w:t xml:space="preserve">fair </w:t>
      </w:r>
      <w:r w:rsidR="00E40D8F">
        <w:rPr>
          <w:sz w:val="26"/>
          <w:szCs w:val="26"/>
          <w:lang w:val="en-US"/>
        </w:rPr>
        <w:t xml:space="preserve">has </w:t>
      </w:r>
      <w:r w:rsidRPr="00721882">
        <w:rPr>
          <w:sz w:val="26"/>
          <w:szCs w:val="26"/>
          <w:lang w:val="en-US"/>
        </w:rPr>
        <w:t xml:space="preserve">led to </w:t>
      </w:r>
      <w:r w:rsidR="00554569">
        <w:rPr>
          <w:sz w:val="26"/>
          <w:szCs w:val="26"/>
          <w:lang w:val="en-US"/>
        </w:rPr>
        <w:t xml:space="preserve">Pacey </w:t>
      </w:r>
      <w:r w:rsidR="00E40D8F">
        <w:rPr>
          <w:sz w:val="26"/>
          <w:szCs w:val="26"/>
          <w:lang w:val="en-US"/>
        </w:rPr>
        <w:t>suffering</w:t>
      </w:r>
      <w:r w:rsidR="00554569">
        <w:rPr>
          <w:sz w:val="26"/>
          <w:szCs w:val="26"/>
          <w:lang w:val="en-US"/>
        </w:rPr>
        <w:t xml:space="preserve"> </w:t>
      </w:r>
      <w:r w:rsidR="001A2704">
        <w:rPr>
          <w:sz w:val="26"/>
          <w:szCs w:val="26"/>
          <w:lang w:val="en-US"/>
        </w:rPr>
        <w:t xml:space="preserve">prolonged </w:t>
      </w:r>
      <w:r w:rsidR="00554569">
        <w:rPr>
          <w:sz w:val="26"/>
          <w:szCs w:val="26"/>
          <w:lang w:val="en-US"/>
        </w:rPr>
        <w:t xml:space="preserve">psychological </w:t>
      </w:r>
      <w:r w:rsidR="001A2704">
        <w:rPr>
          <w:sz w:val="26"/>
          <w:szCs w:val="26"/>
          <w:lang w:val="en-US"/>
        </w:rPr>
        <w:t>harm</w:t>
      </w:r>
      <w:r w:rsidR="00554569">
        <w:rPr>
          <w:sz w:val="26"/>
          <w:szCs w:val="26"/>
          <w:lang w:val="en-US"/>
        </w:rPr>
        <w:t>.</w:t>
      </w:r>
      <w:r w:rsidRPr="00721882">
        <w:rPr>
          <w:sz w:val="26"/>
          <w:szCs w:val="26"/>
          <w:lang w:val="en-US"/>
        </w:rPr>
        <w:t xml:space="preserve"> </w:t>
      </w:r>
      <w:r w:rsidR="008274DC">
        <w:rPr>
          <w:sz w:val="26"/>
          <w:szCs w:val="26"/>
          <w:lang w:val="en-US"/>
        </w:rPr>
        <w:t xml:space="preserve">Pacey </w:t>
      </w:r>
      <w:r w:rsidRPr="00721882">
        <w:rPr>
          <w:sz w:val="26"/>
          <w:szCs w:val="26"/>
          <w:lang w:val="en-US"/>
        </w:rPr>
        <w:t xml:space="preserve">consulted </w:t>
      </w:r>
      <w:r w:rsidR="00370EE7">
        <w:rPr>
          <w:sz w:val="26"/>
          <w:szCs w:val="26"/>
          <w:lang w:val="en-US"/>
        </w:rPr>
        <w:t xml:space="preserve">with </w:t>
      </w:r>
      <w:r w:rsidRPr="00721882">
        <w:rPr>
          <w:sz w:val="26"/>
          <w:szCs w:val="26"/>
          <w:lang w:val="en-US"/>
        </w:rPr>
        <w:t xml:space="preserve">a doctor who confirmed a </w:t>
      </w:r>
      <w:r w:rsidR="00370EE7">
        <w:rPr>
          <w:sz w:val="26"/>
          <w:szCs w:val="26"/>
          <w:lang w:val="en-US"/>
        </w:rPr>
        <w:t xml:space="preserve">medical </w:t>
      </w:r>
      <w:r w:rsidRPr="00721882">
        <w:rPr>
          <w:sz w:val="26"/>
          <w:szCs w:val="26"/>
          <w:lang w:val="en-US"/>
        </w:rPr>
        <w:t xml:space="preserve">diagnosis of </w:t>
      </w:r>
      <w:r w:rsidR="00370EE7">
        <w:rPr>
          <w:sz w:val="26"/>
          <w:szCs w:val="26"/>
          <w:lang w:val="en-US"/>
        </w:rPr>
        <w:t>Post-Traumatic Stress Disorder</w:t>
      </w:r>
      <w:r w:rsidRPr="00721882">
        <w:rPr>
          <w:sz w:val="26"/>
          <w:szCs w:val="26"/>
          <w:lang w:val="en-US"/>
        </w:rPr>
        <w:t xml:space="preserve">. </w:t>
      </w:r>
      <w:r w:rsidR="001A2704">
        <w:rPr>
          <w:sz w:val="26"/>
          <w:szCs w:val="26"/>
          <w:lang w:val="en-US"/>
        </w:rPr>
        <w:t xml:space="preserve">The doctor also indicated that it is not uncommon for his patients who have been in car accidents to have a similar </w:t>
      </w:r>
      <w:r w:rsidR="00AF4031">
        <w:rPr>
          <w:sz w:val="26"/>
          <w:szCs w:val="26"/>
          <w:lang w:val="en-US"/>
        </w:rPr>
        <w:t xml:space="preserve">psychological </w:t>
      </w:r>
      <w:r w:rsidR="001A2704">
        <w:rPr>
          <w:sz w:val="26"/>
          <w:szCs w:val="26"/>
          <w:lang w:val="en-US"/>
        </w:rPr>
        <w:t xml:space="preserve">reaction, though those patients typically </w:t>
      </w:r>
      <w:r w:rsidR="00AF4031">
        <w:rPr>
          <w:sz w:val="26"/>
          <w:szCs w:val="26"/>
          <w:lang w:val="en-US"/>
        </w:rPr>
        <w:t>experienc</w:t>
      </w:r>
      <w:r w:rsidR="00690178">
        <w:rPr>
          <w:sz w:val="26"/>
          <w:szCs w:val="26"/>
          <w:lang w:val="en-US"/>
        </w:rPr>
        <w:t>e</w:t>
      </w:r>
      <w:r w:rsidR="00AF4031">
        <w:rPr>
          <w:sz w:val="26"/>
          <w:szCs w:val="26"/>
          <w:lang w:val="en-US"/>
        </w:rPr>
        <w:t xml:space="preserve"> physical injuries as well.</w:t>
      </w:r>
      <w:r w:rsidR="00A265DD">
        <w:rPr>
          <w:sz w:val="26"/>
          <w:szCs w:val="26"/>
          <w:lang w:val="en-US"/>
        </w:rPr>
        <w:t xml:space="preserve"> </w:t>
      </w:r>
    </w:p>
    <w:p w14:paraId="7C5CE815" w14:textId="77777777" w:rsidR="00721882" w:rsidRPr="00721882" w:rsidRDefault="00721882" w:rsidP="00721882">
      <w:pPr>
        <w:rPr>
          <w:sz w:val="26"/>
          <w:szCs w:val="26"/>
          <w:lang w:val="en-US"/>
        </w:rPr>
      </w:pPr>
    </w:p>
    <w:p w14:paraId="13405CC0" w14:textId="178E4AD0" w:rsidR="00721882" w:rsidRPr="00721882" w:rsidRDefault="00721882" w:rsidP="00721882">
      <w:pPr>
        <w:rPr>
          <w:sz w:val="26"/>
          <w:szCs w:val="26"/>
          <w:lang w:val="en-US"/>
        </w:rPr>
      </w:pPr>
      <w:r w:rsidRPr="00721882">
        <w:rPr>
          <w:sz w:val="26"/>
          <w:szCs w:val="26"/>
          <w:lang w:val="en-US"/>
        </w:rPr>
        <w:t>P</w:t>
      </w:r>
      <w:r w:rsidR="00370EE7">
        <w:rPr>
          <w:sz w:val="26"/>
          <w:szCs w:val="26"/>
          <w:lang w:val="en-US"/>
        </w:rPr>
        <w:t>acey</w:t>
      </w:r>
      <w:r w:rsidRPr="00721882">
        <w:rPr>
          <w:sz w:val="26"/>
          <w:szCs w:val="26"/>
          <w:lang w:val="en-US"/>
        </w:rPr>
        <w:t xml:space="preserve"> plays semi</w:t>
      </w:r>
      <w:r w:rsidR="00370EE7">
        <w:rPr>
          <w:sz w:val="26"/>
          <w:szCs w:val="26"/>
          <w:lang w:val="en-US"/>
        </w:rPr>
        <w:t>-</w:t>
      </w:r>
      <w:r w:rsidRPr="00721882">
        <w:rPr>
          <w:sz w:val="26"/>
          <w:szCs w:val="26"/>
          <w:lang w:val="en-US"/>
        </w:rPr>
        <w:t>professional hockey</w:t>
      </w:r>
      <w:r w:rsidR="00370EE7">
        <w:rPr>
          <w:sz w:val="26"/>
          <w:szCs w:val="26"/>
          <w:lang w:val="en-US"/>
        </w:rPr>
        <w:t xml:space="preserve"> for a living</w:t>
      </w:r>
      <w:r w:rsidRPr="00721882">
        <w:rPr>
          <w:sz w:val="26"/>
          <w:szCs w:val="26"/>
          <w:lang w:val="en-US"/>
        </w:rPr>
        <w:t xml:space="preserve">, and </w:t>
      </w:r>
      <w:r w:rsidR="00370EE7">
        <w:rPr>
          <w:sz w:val="26"/>
          <w:szCs w:val="26"/>
          <w:lang w:val="en-US"/>
        </w:rPr>
        <w:t xml:space="preserve">because of this experience he </w:t>
      </w:r>
      <w:r w:rsidRPr="00721882">
        <w:rPr>
          <w:sz w:val="26"/>
          <w:szCs w:val="26"/>
          <w:lang w:val="en-US"/>
        </w:rPr>
        <w:t xml:space="preserve">can no longer travel with his </w:t>
      </w:r>
      <w:r w:rsidR="00370EE7">
        <w:rPr>
          <w:sz w:val="26"/>
          <w:szCs w:val="26"/>
          <w:lang w:val="en-US"/>
        </w:rPr>
        <w:t xml:space="preserve">hockey </w:t>
      </w:r>
      <w:r w:rsidRPr="00721882">
        <w:rPr>
          <w:sz w:val="26"/>
          <w:szCs w:val="26"/>
          <w:lang w:val="en-US"/>
        </w:rPr>
        <w:t xml:space="preserve">team. This has led to the coach cutting him from the team and he has lost </w:t>
      </w:r>
      <w:r w:rsidR="00370EE7">
        <w:rPr>
          <w:sz w:val="26"/>
          <w:szCs w:val="26"/>
          <w:lang w:val="en-US"/>
        </w:rPr>
        <w:t xml:space="preserve">all of </w:t>
      </w:r>
      <w:r w:rsidRPr="00721882">
        <w:rPr>
          <w:sz w:val="26"/>
          <w:szCs w:val="26"/>
          <w:lang w:val="en-US"/>
        </w:rPr>
        <w:t>his income. He also has to pay for grocery delivery to avoid driving to the grocery store</w:t>
      </w:r>
      <w:r w:rsidR="00370EE7">
        <w:rPr>
          <w:sz w:val="26"/>
          <w:szCs w:val="26"/>
          <w:lang w:val="en-US"/>
        </w:rPr>
        <w:t xml:space="preserve">, in addition to the fact that he can no longer go about his daily activities with the same ease and convenience </w:t>
      </w:r>
      <w:r w:rsidR="00391B4B">
        <w:rPr>
          <w:sz w:val="26"/>
          <w:szCs w:val="26"/>
          <w:lang w:val="en-US"/>
        </w:rPr>
        <w:t xml:space="preserve">to which </w:t>
      </w:r>
      <w:r w:rsidR="00370EE7">
        <w:rPr>
          <w:sz w:val="26"/>
          <w:szCs w:val="26"/>
          <w:lang w:val="en-US"/>
        </w:rPr>
        <w:t xml:space="preserve">he </w:t>
      </w:r>
      <w:r w:rsidR="008243E7">
        <w:rPr>
          <w:sz w:val="26"/>
          <w:szCs w:val="26"/>
          <w:lang w:val="en-US"/>
        </w:rPr>
        <w:t>was accustomed</w:t>
      </w:r>
      <w:r w:rsidRPr="00721882">
        <w:rPr>
          <w:sz w:val="26"/>
          <w:szCs w:val="26"/>
          <w:lang w:val="en-US"/>
        </w:rPr>
        <w:t xml:space="preserve">. </w:t>
      </w:r>
    </w:p>
    <w:p w14:paraId="154725DD" w14:textId="77777777" w:rsidR="00D356D9" w:rsidRDefault="00D356D9">
      <w:pPr>
        <w:rPr>
          <w:sz w:val="26"/>
          <w:szCs w:val="26"/>
        </w:rPr>
      </w:pPr>
    </w:p>
    <w:p w14:paraId="21495EC0" w14:textId="6577995C" w:rsidR="00D356D9" w:rsidRDefault="002C2F0D">
      <w:pPr>
        <w:rPr>
          <w:sz w:val="26"/>
          <w:szCs w:val="26"/>
        </w:rPr>
      </w:pPr>
      <w:r>
        <w:rPr>
          <w:sz w:val="26"/>
          <w:szCs w:val="26"/>
        </w:rPr>
        <w:t>**</w:t>
      </w:r>
    </w:p>
    <w:p w14:paraId="182D84BC" w14:textId="77777777" w:rsidR="004D338E" w:rsidRDefault="004D338E">
      <w:pPr>
        <w:rPr>
          <w:sz w:val="26"/>
          <w:szCs w:val="26"/>
        </w:rPr>
      </w:pPr>
    </w:p>
    <w:p w14:paraId="536FBA1F" w14:textId="77777777" w:rsidR="009B3E2D" w:rsidRDefault="00E05B4E" w:rsidP="00E05B4E">
      <w:pPr>
        <w:jc w:val="both"/>
        <w:rPr>
          <w:b/>
          <w:bCs/>
          <w:sz w:val="26"/>
          <w:szCs w:val="26"/>
          <w:lang w:val="en-US"/>
        </w:rPr>
      </w:pPr>
      <w:r w:rsidRPr="00896C1C">
        <w:rPr>
          <w:b/>
          <w:bCs/>
          <w:sz w:val="26"/>
          <w:szCs w:val="26"/>
          <w:lang w:val="en-US"/>
        </w:rPr>
        <w:tab/>
      </w:r>
    </w:p>
    <w:p w14:paraId="4D3CF088" w14:textId="77777777" w:rsidR="009B3E2D" w:rsidRDefault="009B3E2D">
      <w:pPr>
        <w:rPr>
          <w:b/>
          <w:bCs/>
          <w:sz w:val="26"/>
          <w:szCs w:val="26"/>
          <w:lang w:val="en-US"/>
        </w:rPr>
      </w:pPr>
      <w:r>
        <w:rPr>
          <w:b/>
          <w:bCs/>
          <w:sz w:val="26"/>
          <w:szCs w:val="26"/>
          <w:lang w:val="en-US"/>
        </w:rPr>
        <w:br w:type="page"/>
      </w:r>
    </w:p>
    <w:p w14:paraId="26D6E58C" w14:textId="004409E9" w:rsidR="00E05B4E" w:rsidRPr="00896C1C" w:rsidRDefault="00E05B4E" w:rsidP="00E05B4E">
      <w:pPr>
        <w:jc w:val="both"/>
        <w:rPr>
          <w:b/>
          <w:bCs/>
          <w:sz w:val="26"/>
          <w:szCs w:val="26"/>
          <w:lang w:val="en-US"/>
        </w:rPr>
      </w:pPr>
      <w:r w:rsidRPr="00896C1C">
        <w:rPr>
          <w:b/>
          <w:bCs/>
          <w:sz w:val="26"/>
          <w:szCs w:val="26"/>
          <w:lang w:val="en-US"/>
        </w:rPr>
        <w:lastRenderedPageBreak/>
        <w:t>Bumper Car Training</w:t>
      </w:r>
      <w:r w:rsidR="009F4786">
        <w:rPr>
          <w:b/>
          <w:bCs/>
          <w:sz w:val="26"/>
          <w:szCs w:val="26"/>
          <w:lang w:val="en-US"/>
        </w:rPr>
        <w:t>:</w:t>
      </w:r>
      <w:r w:rsidRPr="00896C1C">
        <w:rPr>
          <w:b/>
          <w:bCs/>
          <w:sz w:val="26"/>
          <w:szCs w:val="26"/>
          <w:lang w:val="en-US"/>
        </w:rPr>
        <w:t xml:space="preserve"> </w:t>
      </w:r>
      <w:r w:rsidR="00D50F17">
        <w:rPr>
          <w:b/>
          <w:bCs/>
          <w:sz w:val="26"/>
          <w:szCs w:val="26"/>
          <w:lang w:val="en-US"/>
        </w:rPr>
        <w:t>Policy and Guidelines</w:t>
      </w:r>
      <w:r w:rsidRPr="00896C1C">
        <w:rPr>
          <w:b/>
          <w:bCs/>
          <w:sz w:val="26"/>
          <w:szCs w:val="26"/>
          <w:lang w:val="en-US"/>
        </w:rPr>
        <w:t xml:space="preserve"> </w:t>
      </w:r>
    </w:p>
    <w:p w14:paraId="1D30F178" w14:textId="77777777" w:rsidR="00E05B4E" w:rsidRDefault="00E05B4E" w:rsidP="00E05B4E">
      <w:pPr>
        <w:jc w:val="both"/>
        <w:rPr>
          <w:sz w:val="26"/>
          <w:szCs w:val="26"/>
          <w:lang w:val="en-US"/>
        </w:rPr>
      </w:pPr>
      <w:r>
        <w:rPr>
          <w:sz w:val="26"/>
          <w:szCs w:val="26"/>
          <w:lang w:val="en-US"/>
        </w:rPr>
        <w:tab/>
        <w:t>…</w:t>
      </w:r>
    </w:p>
    <w:p w14:paraId="79AC589D" w14:textId="77777777" w:rsidR="00E05B4E" w:rsidRDefault="00E05B4E" w:rsidP="00E05B4E">
      <w:pPr>
        <w:jc w:val="both"/>
        <w:rPr>
          <w:sz w:val="26"/>
          <w:szCs w:val="26"/>
          <w:lang w:val="en-US"/>
        </w:rPr>
      </w:pPr>
      <w:r>
        <w:rPr>
          <w:sz w:val="26"/>
          <w:szCs w:val="26"/>
          <w:lang w:val="en-US"/>
        </w:rPr>
        <w:tab/>
      </w:r>
    </w:p>
    <w:p w14:paraId="63D07EF0" w14:textId="77777777" w:rsidR="00E05B4E" w:rsidRDefault="00E05B4E" w:rsidP="00E05B4E">
      <w:pPr>
        <w:jc w:val="both"/>
        <w:rPr>
          <w:sz w:val="26"/>
          <w:szCs w:val="26"/>
          <w:lang w:val="en-US"/>
        </w:rPr>
      </w:pPr>
      <w:r>
        <w:rPr>
          <w:sz w:val="26"/>
          <w:szCs w:val="26"/>
          <w:lang w:val="en-US"/>
        </w:rPr>
        <w:tab/>
        <w:t>Section 3: Seatbelts</w:t>
      </w:r>
    </w:p>
    <w:p w14:paraId="50A2996C" w14:textId="77777777" w:rsidR="00E05B4E" w:rsidRDefault="00E05B4E" w:rsidP="00E05B4E">
      <w:pPr>
        <w:jc w:val="both"/>
        <w:rPr>
          <w:sz w:val="26"/>
          <w:szCs w:val="26"/>
          <w:lang w:val="en-US"/>
        </w:rPr>
      </w:pPr>
    </w:p>
    <w:p w14:paraId="08E4B514" w14:textId="54A48298" w:rsidR="00E05B4E" w:rsidRDefault="00E05B4E" w:rsidP="00E05B4E">
      <w:pPr>
        <w:ind w:left="720"/>
        <w:jc w:val="both"/>
        <w:rPr>
          <w:sz w:val="26"/>
          <w:szCs w:val="26"/>
          <w:lang w:val="en-US"/>
        </w:rPr>
      </w:pPr>
      <w:r>
        <w:rPr>
          <w:sz w:val="26"/>
          <w:szCs w:val="26"/>
          <w:lang w:val="en-US"/>
        </w:rPr>
        <w:t>3.1 It is crucial for an employee to ensure each rider</w:t>
      </w:r>
      <w:r w:rsidR="00056495">
        <w:rPr>
          <w:sz w:val="26"/>
          <w:szCs w:val="26"/>
          <w:lang w:val="en-US"/>
        </w:rPr>
        <w:t>’s</w:t>
      </w:r>
      <w:r>
        <w:rPr>
          <w:sz w:val="26"/>
          <w:szCs w:val="26"/>
          <w:lang w:val="en-US"/>
        </w:rPr>
        <w:t xml:space="preserve"> seatbelt is buckled properly. These belts protect the rider against being jostled upon impact with other cars, and ensure a rider who is hit unexpectedly is not propelled </w:t>
      </w:r>
      <w:r w:rsidR="001B2CBA">
        <w:rPr>
          <w:sz w:val="26"/>
          <w:szCs w:val="26"/>
          <w:lang w:val="en-US"/>
        </w:rPr>
        <w:t xml:space="preserve">forward </w:t>
      </w:r>
      <w:r>
        <w:rPr>
          <w:sz w:val="26"/>
          <w:szCs w:val="26"/>
          <w:lang w:val="en-US"/>
        </w:rPr>
        <w:t>into the steering wheel</w:t>
      </w:r>
      <w:r w:rsidR="001B2CBA">
        <w:rPr>
          <w:sz w:val="26"/>
          <w:szCs w:val="26"/>
          <w:lang w:val="en-US"/>
        </w:rPr>
        <w:t>,</w:t>
      </w:r>
      <w:r>
        <w:rPr>
          <w:sz w:val="26"/>
          <w:szCs w:val="26"/>
          <w:lang w:val="en-US"/>
        </w:rPr>
        <w:t xml:space="preserve"> which can cause mild injuries.</w:t>
      </w:r>
    </w:p>
    <w:p w14:paraId="490388DF" w14:textId="77777777" w:rsidR="00E05B4E" w:rsidRDefault="00E05B4E" w:rsidP="00E05B4E">
      <w:pPr>
        <w:ind w:left="720"/>
        <w:jc w:val="both"/>
        <w:rPr>
          <w:sz w:val="26"/>
          <w:szCs w:val="26"/>
          <w:lang w:val="en-US"/>
        </w:rPr>
      </w:pPr>
    </w:p>
    <w:p w14:paraId="27A6AD3A" w14:textId="77777777" w:rsidR="00E05B4E" w:rsidRDefault="00E05B4E" w:rsidP="00E05B4E">
      <w:pPr>
        <w:ind w:left="720"/>
        <w:jc w:val="both"/>
        <w:rPr>
          <w:sz w:val="26"/>
          <w:szCs w:val="26"/>
          <w:lang w:val="en-US"/>
        </w:rPr>
      </w:pPr>
      <w:r>
        <w:rPr>
          <w:sz w:val="26"/>
          <w:szCs w:val="26"/>
          <w:lang w:val="en-US"/>
        </w:rPr>
        <w:t>3.2 The belt consists of three components: (1) the prong (a metal rectangle that clips into the buckle), (2) the buckle, and (3) the safety clip.</w:t>
      </w:r>
    </w:p>
    <w:p w14:paraId="40505839" w14:textId="77777777" w:rsidR="00E05B4E" w:rsidRDefault="00E05B4E" w:rsidP="00E05B4E">
      <w:pPr>
        <w:ind w:left="720"/>
        <w:jc w:val="both"/>
        <w:rPr>
          <w:sz w:val="26"/>
          <w:szCs w:val="26"/>
          <w:lang w:val="en-US"/>
        </w:rPr>
      </w:pPr>
    </w:p>
    <w:p w14:paraId="6555477D" w14:textId="16695F1F" w:rsidR="00E05B4E" w:rsidRDefault="00E05B4E" w:rsidP="00E05B4E">
      <w:pPr>
        <w:ind w:left="720"/>
        <w:jc w:val="both"/>
        <w:rPr>
          <w:sz w:val="26"/>
          <w:szCs w:val="26"/>
          <w:lang w:val="en-US"/>
        </w:rPr>
      </w:pPr>
      <w:r>
        <w:rPr>
          <w:sz w:val="26"/>
          <w:szCs w:val="26"/>
          <w:lang w:val="en-US"/>
        </w:rPr>
        <w:t>3.3 An employee should either insert the prong into the buckle for the rider as demonstrated in training</w:t>
      </w:r>
      <w:r w:rsidR="00A27CC6">
        <w:rPr>
          <w:sz w:val="26"/>
          <w:szCs w:val="26"/>
          <w:lang w:val="en-US"/>
        </w:rPr>
        <w:t xml:space="preserve"> (</w:t>
      </w:r>
      <w:r>
        <w:rPr>
          <w:sz w:val="26"/>
          <w:szCs w:val="26"/>
          <w:lang w:val="en-US"/>
        </w:rPr>
        <w:t>similar to a common vehicle seatbelt</w:t>
      </w:r>
      <w:r w:rsidR="00A27CC6">
        <w:rPr>
          <w:sz w:val="26"/>
          <w:szCs w:val="26"/>
          <w:lang w:val="en-US"/>
        </w:rPr>
        <w:t>)</w:t>
      </w:r>
      <w:r>
        <w:rPr>
          <w:sz w:val="26"/>
          <w:szCs w:val="26"/>
          <w:lang w:val="en-US"/>
        </w:rPr>
        <w:t xml:space="preserve">, or in the event an adult rider has already buckled the prong, then the employee must confirm that it is properly connected before the driver sets out into the arena.    </w:t>
      </w:r>
    </w:p>
    <w:p w14:paraId="29E20AEA" w14:textId="77777777" w:rsidR="00056495" w:rsidRDefault="00056495" w:rsidP="00E05B4E">
      <w:pPr>
        <w:ind w:left="720"/>
        <w:jc w:val="both"/>
        <w:rPr>
          <w:sz w:val="26"/>
          <w:szCs w:val="26"/>
          <w:lang w:val="en-US"/>
        </w:rPr>
      </w:pPr>
    </w:p>
    <w:p w14:paraId="482B35EB" w14:textId="36111602" w:rsidR="00A27CC6" w:rsidRPr="00721882" w:rsidRDefault="00A27CC6" w:rsidP="00E05B4E">
      <w:pPr>
        <w:ind w:left="720"/>
        <w:jc w:val="both"/>
        <w:rPr>
          <w:sz w:val="26"/>
          <w:szCs w:val="26"/>
          <w:lang w:val="en-US"/>
        </w:rPr>
      </w:pPr>
      <w:r>
        <w:rPr>
          <w:sz w:val="26"/>
          <w:szCs w:val="26"/>
          <w:lang w:val="en-US"/>
        </w:rPr>
        <w:t xml:space="preserve">3.4 Employees must also </w:t>
      </w:r>
      <w:r w:rsidR="00711D0D">
        <w:rPr>
          <w:sz w:val="26"/>
          <w:szCs w:val="26"/>
          <w:lang w:val="en-US"/>
        </w:rPr>
        <w:t xml:space="preserve">always </w:t>
      </w:r>
      <w:r>
        <w:rPr>
          <w:sz w:val="26"/>
          <w:szCs w:val="26"/>
          <w:lang w:val="en-US"/>
        </w:rPr>
        <w:t>ensure the safety clip is connected. Failing to do so can increase the risk that a rider’s seatbelt comes undone while driving and may increase the</w:t>
      </w:r>
      <w:r w:rsidR="008C4E02">
        <w:rPr>
          <w:sz w:val="26"/>
          <w:szCs w:val="26"/>
          <w:lang w:val="en-US"/>
        </w:rPr>
        <w:t>ir</w:t>
      </w:r>
      <w:r>
        <w:rPr>
          <w:sz w:val="26"/>
          <w:szCs w:val="26"/>
          <w:lang w:val="en-US"/>
        </w:rPr>
        <w:t xml:space="preserve"> risk of injury. </w:t>
      </w:r>
      <w:r w:rsidR="00762903">
        <w:rPr>
          <w:sz w:val="26"/>
          <w:szCs w:val="26"/>
          <w:lang w:val="en-US"/>
        </w:rPr>
        <w:t xml:space="preserve">A properly connected safety clip will ensure </w:t>
      </w:r>
      <w:r w:rsidR="008C4E02">
        <w:rPr>
          <w:sz w:val="26"/>
          <w:szCs w:val="26"/>
          <w:lang w:val="en-US"/>
        </w:rPr>
        <w:t xml:space="preserve">that </w:t>
      </w:r>
      <w:r w:rsidR="00762903">
        <w:rPr>
          <w:sz w:val="26"/>
          <w:szCs w:val="26"/>
          <w:lang w:val="en-US"/>
        </w:rPr>
        <w:t xml:space="preserve">the seatbelt works properly and will protect the </w:t>
      </w:r>
      <w:r w:rsidR="00420032">
        <w:rPr>
          <w:sz w:val="26"/>
          <w:szCs w:val="26"/>
          <w:lang w:val="en-US"/>
        </w:rPr>
        <w:t xml:space="preserve">physical </w:t>
      </w:r>
      <w:r w:rsidR="00762903">
        <w:rPr>
          <w:sz w:val="26"/>
          <w:szCs w:val="26"/>
          <w:lang w:val="en-US"/>
        </w:rPr>
        <w:t xml:space="preserve">safety of the driver. </w:t>
      </w:r>
    </w:p>
    <w:p w14:paraId="4625D645" w14:textId="77777777" w:rsidR="00E05B4E" w:rsidRDefault="00E05B4E">
      <w:pPr>
        <w:rPr>
          <w:sz w:val="26"/>
          <w:szCs w:val="26"/>
        </w:rPr>
      </w:pPr>
    </w:p>
    <w:p w14:paraId="102CEEEE" w14:textId="77777777" w:rsidR="00E05B4E" w:rsidRDefault="00E05B4E">
      <w:pPr>
        <w:rPr>
          <w:sz w:val="26"/>
          <w:szCs w:val="26"/>
        </w:rPr>
      </w:pPr>
    </w:p>
    <w:p w14:paraId="5EF010B8" w14:textId="3ABE39D6" w:rsidR="00541CFB" w:rsidRDefault="00541CFB"/>
    <w:p w14:paraId="62BBA0C9" w14:textId="2B088748" w:rsidR="00E803FE" w:rsidRDefault="00541CFB" w:rsidP="00777DCD">
      <w:pPr>
        <w:jc w:val="center"/>
      </w:pPr>
      <w:r>
        <w:t>END OF EXAMINATIO</w:t>
      </w:r>
      <w:r w:rsidR="00777DCD">
        <w:t>N</w:t>
      </w:r>
    </w:p>
    <w:sectPr w:rsidR="00E803FE" w:rsidSect="00CE15BC">
      <w:headerReference w:type="default" r:id="rId7"/>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CDC94" w14:textId="77777777" w:rsidR="000F10ED" w:rsidRDefault="000F10ED" w:rsidP="00CE15BC">
      <w:r>
        <w:separator/>
      </w:r>
    </w:p>
  </w:endnote>
  <w:endnote w:type="continuationSeparator" w:id="0">
    <w:p w14:paraId="3553A9EB" w14:textId="77777777" w:rsidR="000F10ED" w:rsidRDefault="000F10ED" w:rsidP="00CE15BC">
      <w:r>
        <w:continuationSeparator/>
      </w:r>
    </w:p>
  </w:endnote>
  <w:endnote w:type="continuationNotice" w:id="1">
    <w:p w14:paraId="54203E69" w14:textId="77777777" w:rsidR="000F10ED" w:rsidRDefault="000F1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0B94F" w14:textId="77777777" w:rsidR="000F10ED" w:rsidRDefault="000F10ED" w:rsidP="00CE15BC">
      <w:r>
        <w:separator/>
      </w:r>
    </w:p>
  </w:footnote>
  <w:footnote w:type="continuationSeparator" w:id="0">
    <w:p w14:paraId="0140EBC8" w14:textId="77777777" w:rsidR="000F10ED" w:rsidRDefault="000F10ED" w:rsidP="00CE15BC">
      <w:r>
        <w:continuationSeparator/>
      </w:r>
    </w:p>
  </w:footnote>
  <w:footnote w:type="continuationNotice" w:id="1">
    <w:p w14:paraId="0D69AAD7" w14:textId="77777777" w:rsidR="000F10ED" w:rsidRDefault="000F10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C1AB" w14:textId="33542A8F" w:rsidR="00777DCD" w:rsidRDefault="00777DCD">
    <w:pPr>
      <w:pStyle w:val="Header"/>
    </w:pPr>
    <w:r>
      <w:t>LAW 241.002</w:t>
    </w:r>
  </w:p>
  <w:p w14:paraId="4F82A71F" w14:textId="77777777" w:rsidR="003B5163" w:rsidRDefault="000D2938" w:rsidP="003B5163">
    <w:pPr>
      <w:pStyle w:val="Header"/>
      <w:jc w:val="right"/>
    </w:pPr>
    <w:sdt>
      <w:sdtPr>
        <w:id w:val="-1318336367"/>
        <w:docPartObj>
          <w:docPartGallery w:val="Page Numbers (Top of Page)"/>
          <w:docPartUnique/>
        </w:docPartObj>
      </w:sdtPr>
      <w:sdtEndPr/>
      <w:sdtContent>
        <w:r w:rsidR="003B5163">
          <w:t xml:space="preserve">Page </w:t>
        </w:r>
        <w:r w:rsidR="003B5163">
          <w:rPr>
            <w:b/>
            <w:bCs/>
          </w:rPr>
          <w:fldChar w:fldCharType="begin"/>
        </w:r>
        <w:r w:rsidR="003B5163">
          <w:rPr>
            <w:b/>
            <w:bCs/>
          </w:rPr>
          <w:instrText xml:space="preserve"> PAGE </w:instrText>
        </w:r>
        <w:r w:rsidR="003B5163">
          <w:rPr>
            <w:b/>
            <w:bCs/>
          </w:rPr>
          <w:fldChar w:fldCharType="separate"/>
        </w:r>
        <w:r w:rsidR="003B5163">
          <w:rPr>
            <w:b/>
            <w:bCs/>
          </w:rPr>
          <w:t>1</w:t>
        </w:r>
        <w:r w:rsidR="003B5163">
          <w:rPr>
            <w:b/>
            <w:bCs/>
          </w:rPr>
          <w:fldChar w:fldCharType="end"/>
        </w:r>
        <w:r w:rsidR="003B5163">
          <w:t xml:space="preserve"> of </w:t>
        </w:r>
        <w:r w:rsidR="003B5163">
          <w:rPr>
            <w:b/>
            <w:bCs/>
          </w:rPr>
          <w:fldChar w:fldCharType="begin"/>
        </w:r>
        <w:r w:rsidR="003B5163">
          <w:rPr>
            <w:b/>
            <w:bCs/>
          </w:rPr>
          <w:instrText xml:space="preserve"> NUMPAGES  </w:instrText>
        </w:r>
        <w:r w:rsidR="003B5163">
          <w:rPr>
            <w:b/>
            <w:bCs/>
          </w:rPr>
          <w:fldChar w:fldCharType="separate"/>
        </w:r>
        <w:r w:rsidR="003B5163">
          <w:rPr>
            <w:b/>
            <w:bCs/>
          </w:rPr>
          <w:t>3</w:t>
        </w:r>
        <w:r w:rsidR="003B5163">
          <w:rPr>
            <w:b/>
            <w:bCs/>
          </w:rPr>
          <w:fldChar w:fldCharType="end"/>
        </w:r>
      </w:sdtContent>
    </w:sdt>
  </w:p>
  <w:p w14:paraId="5874251A" w14:textId="77777777" w:rsidR="00777DCD" w:rsidRDefault="00777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05AB4"/>
    <w:multiLevelType w:val="hybridMultilevel"/>
    <w:tmpl w:val="03D09B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F1549E7"/>
    <w:multiLevelType w:val="hybridMultilevel"/>
    <w:tmpl w:val="FFFFFFFF"/>
    <w:lvl w:ilvl="0" w:tplc="BFEAE6F0">
      <w:start w:val="1"/>
      <w:numFmt w:val="upperLetter"/>
      <w:lvlText w:val="%1."/>
      <w:lvlJc w:val="left"/>
      <w:pPr>
        <w:ind w:left="720" w:hanging="360"/>
      </w:pPr>
    </w:lvl>
    <w:lvl w:ilvl="1" w:tplc="1062DA10">
      <w:start w:val="1"/>
      <w:numFmt w:val="lowerLetter"/>
      <w:lvlText w:val="%2."/>
      <w:lvlJc w:val="left"/>
      <w:pPr>
        <w:ind w:left="1440" w:hanging="360"/>
      </w:pPr>
    </w:lvl>
    <w:lvl w:ilvl="2" w:tplc="547C8CC8">
      <w:start w:val="1"/>
      <w:numFmt w:val="lowerRoman"/>
      <w:lvlText w:val="%3."/>
      <w:lvlJc w:val="right"/>
      <w:pPr>
        <w:ind w:left="2160" w:hanging="180"/>
      </w:pPr>
    </w:lvl>
    <w:lvl w:ilvl="3" w:tplc="3774CB44">
      <w:start w:val="1"/>
      <w:numFmt w:val="decimal"/>
      <w:lvlText w:val="%4."/>
      <w:lvlJc w:val="left"/>
      <w:pPr>
        <w:ind w:left="2880" w:hanging="360"/>
      </w:pPr>
    </w:lvl>
    <w:lvl w:ilvl="4" w:tplc="76FE6B42">
      <w:start w:val="1"/>
      <w:numFmt w:val="lowerLetter"/>
      <w:lvlText w:val="%5."/>
      <w:lvlJc w:val="left"/>
      <w:pPr>
        <w:ind w:left="3600" w:hanging="360"/>
      </w:pPr>
    </w:lvl>
    <w:lvl w:ilvl="5" w:tplc="60A2C2D0">
      <w:start w:val="1"/>
      <w:numFmt w:val="lowerRoman"/>
      <w:lvlText w:val="%6."/>
      <w:lvlJc w:val="right"/>
      <w:pPr>
        <w:ind w:left="4320" w:hanging="180"/>
      </w:pPr>
    </w:lvl>
    <w:lvl w:ilvl="6" w:tplc="1F10F770">
      <w:start w:val="1"/>
      <w:numFmt w:val="decimal"/>
      <w:lvlText w:val="%7."/>
      <w:lvlJc w:val="left"/>
      <w:pPr>
        <w:ind w:left="5040" w:hanging="360"/>
      </w:pPr>
    </w:lvl>
    <w:lvl w:ilvl="7" w:tplc="1B90E734">
      <w:start w:val="1"/>
      <w:numFmt w:val="lowerLetter"/>
      <w:lvlText w:val="%8."/>
      <w:lvlJc w:val="left"/>
      <w:pPr>
        <w:ind w:left="5760" w:hanging="360"/>
      </w:pPr>
    </w:lvl>
    <w:lvl w:ilvl="8" w:tplc="44C24022">
      <w:start w:val="1"/>
      <w:numFmt w:val="lowerRoman"/>
      <w:lvlText w:val="%9."/>
      <w:lvlJc w:val="right"/>
      <w:pPr>
        <w:ind w:left="6480" w:hanging="180"/>
      </w:pPr>
    </w:lvl>
  </w:abstractNum>
  <w:num w:numId="1" w16cid:durableId="1258517500">
    <w:abstractNumId w:val="0"/>
  </w:num>
  <w:num w:numId="2" w16cid:durableId="489323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23"/>
    <w:rsid w:val="00007E9D"/>
    <w:rsid w:val="00012BEE"/>
    <w:rsid w:val="000362B4"/>
    <w:rsid w:val="000415FE"/>
    <w:rsid w:val="00044D1B"/>
    <w:rsid w:val="00056495"/>
    <w:rsid w:val="00080955"/>
    <w:rsid w:val="000A3FC9"/>
    <w:rsid w:val="000A72E9"/>
    <w:rsid w:val="000B4862"/>
    <w:rsid w:val="000C5A77"/>
    <w:rsid w:val="000D00C6"/>
    <w:rsid w:val="000D2938"/>
    <w:rsid w:val="000D7CAE"/>
    <w:rsid w:val="000E6166"/>
    <w:rsid w:val="000E729D"/>
    <w:rsid w:val="000F10ED"/>
    <w:rsid w:val="000F7088"/>
    <w:rsid w:val="000F72E2"/>
    <w:rsid w:val="0010648D"/>
    <w:rsid w:val="001126FE"/>
    <w:rsid w:val="0012598C"/>
    <w:rsid w:val="00131485"/>
    <w:rsid w:val="0013173D"/>
    <w:rsid w:val="00134E7C"/>
    <w:rsid w:val="0014016D"/>
    <w:rsid w:val="00146F5E"/>
    <w:rsid w:val="00153A27"/>
    <w:rsid w:val="00153E59"/>
    <w:rsid w:val="00155543"/>
    <w:rsid w:val="001674CA"/>
    <w:rsid w:val="001675A7"/>
    <w:rsid w:val="00171090"/>
    <w:rsid w:val="001769A3"/>
    <w:rsid w:val="0018528F"/>
    <w:rsid w:val="001949B4"/>
    <w:rsid w:val="001A2704"/>
    <w:rsid w:val="001B2CBA"/>
    <w:rsid w:val="001B7EF8"/>
    <w:rsid w:val="001C1EB1"/>
    <w:rsid w:val="001D0C0A"/>
    <w:rsid w:val="001F0307"/>
    <w:rsid w:val="001F4324"/>
    <w:rsid w:val="0020608E"/>
    <w:rsid w:val="00210F81"/>
    <w:rsid w:val="0021464D"/>
    <w:rsid w:val="0021588E"/>
    <w:rsid w:val="00222FA2"/>
    <w:rsid w:val="00224261"/>
    <w:rsid w:val="00233578"/>
    <w:rsid w:val="002519CC"/>
    <w:rsid w:val="002671D4"/>
    <w:rsid w:val="002831B1"/>
    <w:rsid w:val="0028395E"/>
    <w:rsid w:val="00297441"/>
    <w:rsid w:val="002A2187"/>
    <w:rsid w:val="002B0525"/>
    <w:rsid w:val="002C2F0D"/>
    <w:rsid w:val="002C39C4"/>
    <w:rsid w:val="002D5BD9"/>
    <w:rsid w:val="002D7E73"/>
    <w:rsid w:val="002E3858"/>
    <w:rsid w:val="002F0F5E"/>
    <w:rsid w:val="002F60AE"/>
    <w:rsid w:val="00344E04"/>
    <w:rsid w:val="00363CBF"/>
    <w:rsid w:val="00370EE7"/>
    <w:rsid w:val="00391B4B"/>
    <w:rsid w:val="00393A60"/>
    <w:rsid w:val="00393E37"/>
    <w:rsid w:val="003B5163"/>
    <w:rsid w:val="003E1F97"/>
    <w:rsid w:val="003E2297"/>
    <w:rsid w:val="003E3C5E"/>
    <w:rsid w:val="003E767F"/>
    <w:rsid w:val="003E7B1E"/>
    <w:rsid w:val="003F3AFA"/>
    <w:rsid w:val="00401238"/>
    <w:rsid w:val="00403F37"/>
    <w:rsid w:val="00404A05"/>
    <w:rsid w:val="00420032"/>
    <w:rsid w:val="004205F3"/>
    <w:rsid w:val="00420FC4"/>
    <w:rsid w:val="00422C37"/>
    <w:rsid w:val="00425325"/>
    <w:rsid w:val="00436656"/>
    <w:rsid w:val="004470F0"/>
    <w:rsid w:val="00493414"/>
    <w:rsid w:val="004955D1"/>
    <w:rsid w:val="004A19FF"/>
    <w:rsid w:val="004B4E4A"/>
    <w:rsid w:val="004D338E"/>
    <w:rsid w:val="004D6BC1"/>
    <w:rsid w:val="004F39C8"/>
    <w:rsid w:val="00512AF0"/>
    <w:rsid w:val="00536ACB"/>
    <w:rsid w:val="00537033"/>
    <w:rsid w:val="00541CFB"/>
    <w:rsid w:val="00554569"/>
    <w:rsid w:val="00555DF9"/>
    <w:rsid w:val="00560E4C"/>
    <w:rsid w:val="005744CC"/>
    <w:rsid w:val="0058395B"/>
    <w:rsid w:val="005A39C0"/>
    <w:rsid w:val="005A6887"/>
    <w:rsid w:val="005C3AEF"/>
    <w:rsid w:val="005C5A7B"/>
    <w:rsid w:val="005D279E"/>
    <w:rsid w:val="005D4174"/>
    <w:rsid w:val="005D6D00"/>
    <w:rsid w:val="005F56BF"/>
    <w:rsid w:val="00607537"/>
    <w:rsid w:val="0060755E"/>
    <w:rsid w:val="00620300"/>
    <w:rsid w:val="006272F4"/>
    <w:rsid w:val="00647418"/>
    <w:rsid w:val="00655023"/>
    <w:rsid w:val="00682129"/>
    <w:rsid w:val="00684E3B"/>
    <w:rsid w:val="00690178"/>
    <w:rsid w:val="00693888"/>
    <w:rsid w:val="00694D2E"/>
    <w:rsid w:val="006A204A"/>
    <w:rsid w:val="006C2A34"/>
    <w:rsid w:val="00700864"/>
    <w:rsid w:val="007021F1"/>
    <w:rsid w:val="007036A5"/>
    <w:rsid w:val="007064AF"/>
    <w:rsid w:val="00711D0D"/>
    <w:rsid w:val="00721882"/>
    <w:rsid w:val="007237B1"/>
    <w:rsid w:val="0074166B"/>
    <w:rsid w:val="00753BA5"/>
    <w:rsid w:val="00762903"/>
    <w:rsid w:val="00771CA0"/>
    <w:rsid w:val="0077299B"/>
    <w:rsid w:val="00773241"/>
    <w:rsid w:val="00775D75"/>
    <w:rsid w:val="00777DCD"/>
    <w:rsid w:val="00782F78"/>
    <w:rsid w:val="007A0017"/>
    <w:rsid w:val="007B6959"/>
    <w:rsid w:val="007B6B33"/>
    <w:rsid w:val="007C078A"/>
    <w:rsid w:val="007D00CC"/>
    <w:rsid w:val="007D1BEF"/>
    <w:rsid w:val="007D47E7"/>
    <w:rsid w:val="007D712D"/>
    <w:rsid w:val="007E0F22"/>
    <w:rsid w:val="008014BE"/>
    <w:rsid w:val="00802046"/>
    <w:rsid w:val="00815645"/>
    <w:rsid w:val="008243E7"/>
    <w:rsid w:val="008274DC"/>
    <w:rsid w:val="00827899"/>
    <w:rsid w:val="00840ACC"/>
    <w:rsid w:val="008431BB"/>
    <w:rsid w:val="00845297"/>
    <w:rsid w:val="0085743E"/>
    <w:rsid w:val="008605CF"/>
    <w:rsid w:val="0086397A"/>
    <w:rsid w:val="00873BC0"/>
    <w:rsid w:val="0088297C"/>
    <w:rsid w:val="00891436"/>
    <w:rsid w:val="00893371"/>
    <w:rsid w:val="00896C1C"/>
    <w:rsid w:val="008B6BC0"/>
    <w:rsid w:val="008B7F73"/>
    <w:rsid w:val="008C4E02"/>
    <w:rsid w:val="008C70B3"/>
    <w:rsid w:val="008D146B"/>
    <w:rsid w:val="008D2355"/>
    <w:rsid w:val="008D591D"/>
    <w:rsid w:val="00941E40"/>
    <w:rsid w:val="00971365"/>
    <w:rsid w:val="00972786"/>
    <w:rsid w:val="009B3E2D"/>
    <w:rsid w:val="009B7906"/>
    <w:rsid w:val="009F053D"/>
    <w:rsid w:val="009F4786"/>
    <w:rsid w:val="00A008DD"/>
    <w:rsid w:val="00A072C7"/>
    <w:rsid w:val="00A10362"/>
    <w:rsid w:val="00A2124F"/>
    <w:rsid w:val="00A265DD"/>
    <w:rsid w:val="00A26FEB"/>
    <w:rsid w:val="00A27CC6"/>
    <w:rsid w:val="00A37A1B"/>
    <w:rsid w:val="00A5517A"/>
    <w:rsid w:val="00A63CC4"/>
    <w:rsid w:val="00A74B2E"/>
    <w:rsid w:val="00A84874"/>
    <w:rsid w:val="00AB1D07"/>
    <w:rsid w:val="00AF137E"/>
    <w:rsid w:val="00AF4031"/>
    <w:rsid w:val="00B025AD"/>
    <w:rsid w:val="00B166CA"/>
    <w:rsid w:val="00B17839"/>
    <w:rsid w:val="00B2350F"/>
    <w:rsid w:val="00B34011"/>
    <w:rsid w:val="00B35C27"/>
    <w:rsid w:val="00B43C0F"/>
    <w:rsid w:val="00B46BAA"/>
    <w:rsid w:val="00B5160A"/>
    <w:rsid w:val="00B62FD5"/>
    <w:rsid w:val="00B819F2"/>
    <w:rsid w:val="00B976E9"/>
    <w:rsid w:val="00BA3784"/>
    <w:rsid w:val="00BB42CE"/>
    <w:rsid w:val="00BC3F67"/>
    <w:rsid w:val="00BD2235"/>
    <w:rsid w:val="00BE265A"/>
    <w:rsid w:val="00C366E5"/>
    <w:rsid w:val="00C50043"/>
    <w:rsid w:val="00C519B0"/>
    <w:rsid w:val="00C533F9"/>
    <w:rsid w:val="00C55490"/>
    <w:rsid w:val="00C62AD8"/>
    <w:rsid w:val="00C67699"/>
    <w:rsid w:val="00C72FF7"/>
    <w:rsid w:val="00C751DE"/>
    <w:rsid w:val="00CA0609"/>
    <w:rsid w:val="00CC1435"/>
    <w:rsid w:val="00CE15BC"/>
    <w:rsid w:val="00CF1BD4"/>
    <w:rsid w:val="00D02D6F"/>
    <w:rsid w:val="00D11D53"/>
    <w:rsid w:val="00D11DFC"/>
    <w:rsid w:val="00D263B5"/>
    <w:rsid w:val="00D30C55"/>
    <w:rsid w:val="00D356D9"/>
    <w:rsid w:val="00D374EC"/>
    <w:rsid w:val="00D40B2F"/>
    <w:rsid w:val="00D4758F"/>
    <w:rsid w:val="00D50F17"/>
    <w:rsid w:val="00D62CFB"/>
    <w:rsid w:val="00D7442D"/>
    <w:rsid w:val="00D75798"/>
    <w:rsid w:val="00D80011"/>
    <w:rsid w:val="00D9510C"/>
    <w:rsid w:val="00D96A2D"/>
    <w:rsid w:val="00D97DC3"/>
    <w:rsid w:val="00DA0FAB"/>
    <w:rsid w:val="00DB0AAA"/>
    <w:rsid w:val="00DB38EA"/>
    <w:rsid w:val="00DB3C90"/>
    <w:rsid w:val="00DC1745"/>
    <w:rsid w:val="00DC6DF8"/>
    <w:rsid w:val="00DD2834"/>
    <w:rsid w:val="00DD2C10"/>
    <w:rsid w:val="00DD3595"/>
    <w:rsid w:val="00E05B4E"/>
    <w:rsid w:val="00E12546"/>
    <w:rsid w:val="00E16FAB"/>
    <w:rsid w:val="00E20CAD"/>
    <w:rsid w:val="00E40D8F"/>
    <w:rsid w:val="00E41D55"/>
    <w:rsid w:val="00E4324E"/>
    <w:rsid w:val="00E542F7"/>
    <w:rsid w:val="00E803FE"/>
    <w:rsid w:val="00E844B2"/>
    <w:rsid w:val="00E8738B"/>
    <w:rsid w:val="00E91DCA"/>
    <w:rsid w:val="00EB303E"/>
    <w:rsid w:val="00EB34E8"/>
    <w:rsid w:val="00EC4D12"/>
    <w:rsid w:val="00ED068E"/>
    <w:rsid w:val="00ED14E2"/>
    <w:rsid w:val="00ED4C12"/>
    <w:rsid w:val="00EE1F1C"/>
    <w:rsid w:val="00EE4C07"/>
    <w:rsid w:val="00EE5953"/>
    <w:rsid w:val="00EE78B6"/>
    <w:rsid w:val="00F12177"/>
    <w:rsid w:val="00F20F6A"/>
    <w:rsid w:val="00F32CC1"/>
    <w:rsid w:val="00F42BAE"/>
    <w:rsid w:val="00F5432D"/>
    <w:rsid w:val="00F56919"/>
    <w:rsid w:val="00F801ED"/>
    <w:rsid w:val="00F80E82"/>
    <w:rsid w:val="00F85836"/>
    <w:rsid w:val="00F90991"/>
    <w:rsid w:val="00FA0564"/>
    <w:rsid w:val="00FA5636"/>
    <w:rsid w:val="00FB3E0A"/>
    <w:rsid w:val="00FC5489"/>
    <w:rsid w:val="00FD00AA"/>
    <w:rsid w:val="00FD7707"/>
    <w:rsid w:val="00FE44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96C8"/>
  <w15:chartTrackingRefBased/>
  <w15:docId w15:val="{F2B56D59-5F06-FE41-906A-56B4003A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21588E"/>
    <w:pPr>
      <w:keepNext/>
      <w:keepLines/>
      <w:outlineLvl w:val="0"/>
    </w:pPr>
    <w:rPr>
      <w:rFonts w:eastAsiaTheme="majorEastAsia" w:cstheme="majorBidi"/>
      <w:b/>
      <w:bCs/>
      <w:color w:val="000000" w:themeColor="text1"/>
      <w:sz w:val="26"/>
      <w:szCs w:val="32"/>
    </w:rPr>
  </w:style>
  <w:style w:type="paragraph" w:styleId="Heading2">
    <w:name w:val="heading 2"/>
    <w:basedOn w:val="Normal"/>
    <w:next w:val="Normal"/>
    <w:link w:val="Heading2Char"/>
    <w:uiPriority w:val="9"/>
    <w:unhideWhenUsed/>
    <w:qFormat/>
    <w:rsid w:val="0021588E"/>
    <w:pPr>
      <w:keepNext/>
      <w:keepLines/>
      <w:spacing w:before="40"/>
      <w:outlineLvl w:val="1"/>
    </w:pPr>
    <w:rPr>
      <w:rFonts w:asciiTheme="majorHAnsi" w:eastAsiaTheme="majorEastAsia" w:hAnsiTheme="majorHAnsi" w:cstheme="majorBidi"/>
      <w:color w:val="000000" w:themeColor="text1"/>
      <w:sz w:val="26"/>
      <w:szCs w:val="26"/>
      <w:u w:val="single"/>
    </w:rPr>
  </w:style>
  <w:style w:type="paragraph" w:styleId="Heading3">
    <w:name w:val="heading 3"/>
    <w:basedOn w:val="Normal"/>
    <w:next w:val="Normal"/>
    <w:link w:val="Heading3Char"/>
    <w:uiPriority w:val="9"/>
    <w:unhideWhenUsed/>
    <w:qFormat/>
    <w:rsid w:val="0021588E"/>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88E"/>
    <w:rPr>
      <w:rFonts w:asciiTheme="majorHAnsi" w:eastAsiaTheme="majorEastAsia" w:hAnsiTheme="majorHAnsi" w:cstheme="majorBidi"/>
      <w:color w:val="000000" w:themeColor="text1"/>
      <w:sz w:val="26"/>
      <w:szCs w:val="26"/>
      <w:u w:val="single"/>
    </w:rPr>
  </w:style>
  <w:style w:type="character" w:customStyle="1" w:styleId="Heading1Char">
    <w:name w:val="Heading 1 Char"/>
    <w:basedOn w:val="DefaultParagraphFont"/>
    <w:link w:val="Heading1"/>
    <w:uiPriority w:val="9"/>
    <w:rsid w:val="0021588E"/>
    <w:rPr>
      <w:rFonts w:eastAsiaTheme="majorEastAsia" w:cstheme="majorBidi"/>
      <w:b/>
      <w:bCs/>
      <w:color w:val="000000" w:themeColor="text1"/>
      <w:sz w:val="26"/>
      <w:szCs w:val="32"/>
    </w:rPr>
  </w:style>
  <w:style w:type="paragraph" w:styleId="NoSpacing">
    <w:name w:val="No Spacing"/>
    <w:uiPriority w:val="1"/>
    <w:qFormat/>
    <w:rsid w:val="0021588E"/>
  </w:style>
  <w:style w:type="character" w:customStyle="1" w:styleId="Heading3Char">
    <w:name w:val="Heading 3 Char"/>
    <w:basedOn w:val="DefaultParagraphFont"/>
    <w:link w:val="Heading3"/>
    <w:uiPriority w:val="9"/>
    <w:rsid w:val="0021588E"/>
    <w:rPr>
      <w:rFonts w:eastAsiaTheme="majorEastAsia" w:cstheme="majorBidi"/>
      <w:b/>
      <w:color w:val="000000" w:themeColor="text1"/>
    </w:rPr>
  </w:style>
  <w:style w:type="character" w:styleId="CommentReference">
    <w:name w:val="annotation reference"/>
    <w:basedOn w:val="DefaultParagraphFont"/>
    <w:uiPriority w:val="99"/>
    <w:semiHidden/>
    <w:unhideWhenUsed/>
    <w:rsid w:val="000415FE"/>
    <w:rPr>
      <w:sz w:val="16"/>
      <w:szCs w:val="16"/>
    </w:rPr>
  </w:style>
  <w:style w:type="paragraph" w:styleId="CommentText">
    <w:name w:val="annotation text"/>
    <w:basedOn w:val="Normal"/>
    <w:link w:val="CommentTextChar"/>
    <w:uiPriority w:val="99"/>
    <w:semiHidden/>
    <w:unhideWhenUsed/>
    <w:rsid w:val="000415FE"/>
    <w:rPr>
      <w:sz w:val="20"/>
      <w:szCs w:val="20"/>
    </w:rPr>
  </w:style>
  <w:style w:type="character" w:customStyle="1" w:styleId="CommentTextChar">
    <w:name w:val="Comment Text Char"/>
    <w:basedOn w:val="DefaultParagraphFont"/>
    <w:link w:val="CommentText"/>
    <w:uiPriority w:val="99"/>
    <w:semiHidden/>
    <w:rsid w:val="000415FE"/>
    <w:rPr>
      <w:sz w:val="20"/>
      <w:szCs w:val="20"/>
    </w:rPr>
  </w:style>
  <w:style w:type="paragraph" w:styleId="CommentSubject">
    <w:name w:val="annotation subject"/>
    <w:basedOn w:val="CommentText"/>
    <w:next w:val="CommentText"/>
    <w:link w:val="CommentSubjectChar"/>
    <w:uiPriority w:val="99"/>
    <w:semiHidden/>
    <w:unhideWhenUsed/>
    <w:rsid w:val="000415FE"/>
    <w:rPr>
      <w:b/>
      <w:bCs/>
    </w:rPr>
  </w:style>
  <w:style w:type="character" w:customStyle="1" w:styleId="CommentSubjectChar">
    <w:name w:val="Comment Subject Char"/>
    <w:basedOn w:val="CommentTextChar"/>
    <w:link w:val="CommentSubject"/>
    <w:uiPriority w:val="99"/>
    <w:semiHidden/>
    <w:rsid w:val="000415FE"/>
    <w:rPr>
      <w:b/>
      <w:bCs/>
      <w:sz w:val="20"/>
      <w:szCs w:val="20"/>
    </w:rPr>
  </w:style>
  <w:style w:type="paragraph" w:styleId="Revision">
    <w:name w:val="Revision"/>
    <w:hidden/>
    <w:uiPriority w:val="99"/>
    <w:semiHidden/>
    <w:rsid w:val="00F20F6A"/>
  </w:style>
  <w:style w:type="paragraph" w:styleId="ListParagraph">
    <w:name w:val="List Paragraph"/>
    <w:basedOn w:val="Normal"/>
    <w:uiPriority w:val="34"/>
    <w:unhideWhenUsed/>
    <w:qFormat/>
    <w:rsid w:val="00C62AD8"/>
    <w:pPr>
      <w:spacing w:after="120" w:line="259" w:lineRule="auto"/>
      <w:ind w:left="720"/>
      <w:contextualSpacing/>
    </w:pPr>
    <w:rPr>
      <w:rFonts w:asciiTheme="minorHAnsi" w:hAnsiTheme="minorHAnsi" w:cstheme="minorBidi"/>
      <w:color w:val="595959" w:themeColor="text1" w:themeTint="A6"/>
      <w:sz w:val="30"/>
      <w:szCs w:val="30"/>
      <w:lang w:val="en-US"/>
    </w:rPr>
  </w:style>
  <w:style w:type="paragraph" w:styleId="Header">
    <w:name w:val="header"/>
    <w:basedOn w:val="Normal"/>
    <w:link w:val="HeaderChar"/>
    <w:uiPriority w:val="99"/>
    <w:unhideWhenUsed/>
    <w:rsid w:val="00CE15BC"/>
    <w:pPr>
      <w:tabs>
        <w:tab w:val="center" w:pos="4680"/>
        <w:tab w:val="right" w:pos="9360"/>
      </w:tabs>
    </w:pPr>
  </w:style>
  <w:style w:type="character" w:customStyle="1" w:styleId="HeaderChar">
    <w:name w:val="Header Char"/>
    <w:basedOn w:val="DefaultParagraphFont"/>
    <w:link w:val="Header"/>
    <w:uiPriority w:val="99"/>
    <w:rsid w:val="00CE15BC"/>
  </w:style>
  <w:style w:type="paragraph" w:styleId="Footer">
    <w:name w:val="footer"/>
    <w:basedOn w:val="Normal"/>
    <w:link w:val="FooterChar"/>
    <w:uiPriority w:val="99"/>
    <w:unhideWhenUsed/>
    <w:rsid w:val="00CE15BC"/>
    <w:pPr>
      <w:tabs>
        <w:tab w:val="center" w:pos="4680"/>
        <w:tab w:val="right" w:pos="9360"/>
      </w:tabs>
    </w:pPr>
  </w:style>
  <w:style w:type="character" w:customStyle="1" w:styleId="FooterChar">
    <w:name w:val="Footer Char"/>
    <w:basedOn w:val="DefaultParagraphFont"/>
    <w:link w:val="Footer"/>
    <w:uiPriority w:val="99"/>
    <w:rsid w:val="00CE1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1644</Words>
  <Characters>8320</Characters>
  <Application>Microsoft Office Word</Application>
  <DocSecurity>0</DocSecurity>
  <Lines>320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Kristen</dc:creator>
  <cp:keywords/>
  <dc:description/>
  <cp:lastModifiedBy>Thomasen, Kristen</cp:lastModifiedBy>
  <cp:revision>12</cp:revision>
  <cp:lastPrinted>2023-04-17T16:52:00Z</cp:lastPrinted>
  <dcterms:created xsi:type="dcterms:W3CDTF">2023-04-17T22:04:00Z</dcterms:created>
  <dcterms:modified xsi:type="dcterms:W3CDTF">2023-04-17T22:16:00Z</dcterms:modified>
</cp:coreProperties>
</file>